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F0" w:rsidRPr="00DE47F0" w:rsidRDefault="00DE47F0" w:rsidP="00DE47F0">
      <w:pPr>
        <w:tabs>
          <w:tab w:val="left" w:pos="5725"/>
        </w:tabs>
        <w:jc w:val="center"/>
        <w:rPr>
          <w:rFonts w:ascii="Times New Roman" w:hAnsi="Times New Roman"/>
        </w:rPr>
      </w:pPr>
      <w:r w:rsidRPr="00DE47F0">
        <w:rPr>
          <w:rFonts w:ascii="Times New Roman" w:hAnsi="Times New Roman"/>
        </w:rPr>
        <w:t>АННОТАЦИЯ  К РАБОЧЕЙ ПРОГРАММЕ</w:t>
      </w:r>
    </w:p>
    <w:p w:rsidR="00DE47F0" w:rsidRPr="00DE47F0" w:rsidRDefault="00DE47F0" w:rsidP="00DE47F0">
      <w:pPr>
        <w:tabs>
          <w:tab w:val="left" w:pos="5725"/>
        </w:tabs>
        <w:jc w:val="center"/>
        <w:rPr>
          <w:rFonts w:ascii="Times New Roman" w:hAnsi="Times New Roman"/>
        </w:rPr>
      </w:pPr>
      <w:r w:rsidRPr="00DE47F0">
        <w:rPr>
          <w:rFonts w:ascii="Times New Roman" w:hAnsi="Times New Roman"/>
        </w:rPr>
        <w:t xml:space="preserve">с учетом ФГОС </w:t>
      </w:r>
      <w:proofErr w:type="gramStart"/>
      <w:r w:rsidRPr="00DE47F0">
        <w:rPr>
          <w:rFonts w:ascii="Times New Roman" w:hAnsi="Times New Roman"/>
        </w:rPr>
        <w:t>ДО</w:t>
      </w:r>
      <w:proofErr w:type="gramEnd"/>
      <w:r w:rsidRPr="00DE47F0">
        <w:rPr>
          <w:rFonts w:ascii="Times New Roman" w:hAnsi="Times New Roman"/>
        </w:rPr>
        <w:t xml:space="preserve"> </w:t>
      </w:r>
      <w:proofErr w:type="gramStart"/>
      <w:r w:rsidRPr="00DE47F0">
        <w:rPr>
          <w:rFonts w:ascii="Times New Roman" w:hAnsi="Times New Roman"/>
        </w:rPr>
        <w:t>для</w:t>
      </w:r>
      <w:proofErr w:type="gramEnd"/>
      <w:r w:rsidRPr="00DE47F0">
        <w:rPr>
          <w:rFonts w:ascii="Times New Roman" w:hAnsi="Times New Roman"/>
        </w:rPr>
        <w:t xml:space="preserve"> детей от 2 до 7 лет</w:t>
      </w:r>
    </w:p>
    <w:p w:rsidR="00DE47F0" w:rsidRPr="00DE47F0" w:rsidRDefault="00DE47F0" w:rsidP="00DE47F0">
      <w:pPr>
        <w:tabs>
          <w:tab w:val="left" w:pos="5725"/>
        </w:tabs>
        <w:jc w:val="center"/>
        <w:rPr>
          <w:rFonts w:ascii="Times New Roman" w:hAnsi="Times New Roman"/>
        </w:rPr>
      </w:pPr>
      <w:proofErr w:type="gramStart"/>
      <w:r w:rsidRPr="00DE47F0">
        <w:rPr>
          <w:rFonts w:ascii="Times New Roman" w:hAnsi="Times New Roman"/>
        </w:rPr>
        <w:t>составленная</w:t>
      </w:r>
      <w:proofErr w:type="gramEnd"/>
      <w:r w:rsidRPr="00DE47F0">
        <w:rPr>
          <w:rFonts w:ascii="Times New Roman" w:hAnsi="Times New Roman"/>
        </w:rPr>
        <w:t xml:space="preserve"> на основе примерной общеобразовательной </w:t>
      </w:r>
    </w:p>
    <w:p w:rsidR="00DE47F0" w:rsidRPr="00DE47F0" w:rsidRDefault="00DE47F0" w:rsidP="00DE47F0">
      <w:pPr>
        <w:tabs>
          <w:tab w:val="left" w:pos="5725"/>
        </w:tabs>
        <w:jc w:val="center"/>
        <w:rPr>
          <w:rFonts w:ascii="Times New Roman" w:hAnsi="Times New Roman"/>
        </w:rPr>
      </w:pPr>
      <w:r w:rsidRPr="00DE47F0">
        <w:rPr>
          <w:rFonts w:ascii="Times New Roman" w:hAnsi="Times New Roman"/>
        </w:rPr>
        <w:t>программы дошкольного образования «От рождения до школы»</w:t>
      </w:r>
    </w:p>
    <w:p w:rsidR="00DE47F0" w:rsidRPr="00DE47F0" w:rsidRDefault="00DE47F0" w:rsidP="00DE47F0">
      <w:pPr>
        <w:tabs>
          <w:tab w:val="left" w:pos="5725"/>
        </w:tabs>
        <w:jc w:val="center"/>
        <w:rPr>
          <w:rFonts w:ascii="Times New Roman" w:hAnsi="Times New Roman"/>
        </w:rPr>
      </w:pPr>
      <w:r w:rsidRPr="00DE47F0">
        <w:rPr>
          <w:rFonts w:ascii="Times New Roman" w:hAnsi="Times New Roman"/>
        </w:rPr>
        <w:t xml:space="preserve">под редакцией </w:t>
      </w:r>
      <w:proofErr w:type="spellStart"/>
      <w:r w:rsidRPr="00DE47F0">
        <w:rPr>
          <w:rFonts w:ascii="Times New Roman" w:hAnsi="Times New Roman"/>
        </w:rPr>
        <w:t>Н.Е.Вераксы</w:t>
      </w:r>
      <w:proofErr w:type="spellEnd"/>
      <w:r w:rsidRPr="00DE47F0">
        <w:rPr>
          <w:rFonts w:ascii="Times New Roman" w:hAnsi="Times New Roman"/>
        </w:rPr>
        <w:t xml:space="preserve">, Т.С. Комаровой, </w:t>
      </w:r>
      <w:proofErr w:type="spellStart"/>
      <w:r w:rsidRPr="00DE47F0">
        <w:rPr>
          <w:rFonts w:ascii="Times New Roman" w:hAnsi="Times New Roman"/>
        </w:rPr>
        <w:t>М.А.Васильевой</w:t>
      </w:r>
      <w:proofErr w:type="spellEnd"/>
    </w:p>
    <w:p w:rsidR="00DE47F0" w:rsidRPr="00DE47F0" w:rsidRDefault="00DE47F0" w:rsidP="00DE47F0">
      <w:pPr>
        <w:pStyle w:val="c13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DE47F0">
        <w:rPr>
          <w:rFonts w:eastAsiaTheme="minorHAnsi"/>
          <w:lang w:eastAsia="en-US"/>
        </w:rPr>
        <w:t>Срок реализации 2016 – 2017 учебный год</w:t>
      </w:r>
    </w:p>
    <w:p w:rsidR="00B06CBB" w:rsidRDefault="00B06CBB" w:rsidP="00CD3248">
      <w:pPr>
        <w:spacing w:line="360" w:lineRule="auto"/>
        <w:rPr>
          <w:rFonts w:ascii="Times New Roman" w:hAnsi="Times New Roman"/>
          <w:b/>
        </w:rPr>
      </w:pPr>
    </w:p>
    <w:p w:rsidR="007754E0" w:rsidRPr="005D0501" w:rsidRDefault="007754E0" w:rsidP="00DE47F0">
      <w:pPr>
        <w:spacing w:line="360" w:lineRule="auto"/>
        <w:jc w:val="center"/>
        <w:rPr>
          <w:rFonts w:ascii="Times New Roman" w:hAnsi="Times New Roman"/>
          <w:b/>
        </w:rPr>
      </w:pPr>
      <w:r w:rsidRPr="005D0501">
        <w:rPr>
          <w:rFonts w:ascii="Times New Roman" w:hAnsi="Times New Roman"/>
          <w:b/>
        </w:rPr>
        <w:t>ПОЯСНИТЕЛЬНАЯ ЗАПИСКА</w:t>
      </w:r>
    </w:p>
    <w:p w:rsidR="007754E0" w:rsidRPr="005D0501" w:rsidRDefault="007754E0" w:rsidP="00CD324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 xml:space="preserve">          </w:t>
      </w:r>
      <w:r w:rsidR="00E0380F">
        <w:rPr>
          <w:rFonts w:ascii="Times New Roman" w:hAnsi="Times New Roman"/>
        </w:rPr>
        <w:t>Период раннего детства имеет огромное значение в жизни каждого человека.</w:t>
      </w:r>
      <w:r w:rsidRPr="005D0501">
        <w:rPr>
          <w:rFonts w:ascii="Times New Roman" w:hAnsi="Times New Roman"/>
        </w:rPr>
        <w:t xml:space="preserve">  </w:t>
      </w:r>
      <w:r w:rsidR="00A86D8B">
        <w:rPr>
          <w:rFonts w:ascii="Times New Roman" w:hAnsi="Times New Roman"/>
        </w:rPr>
        <w:t>Нейропсихологические исследования</w:t>
      </w:r>
      <w:r w:rsidRPr="005D0501">
        <w:rPr>
          <w:rFonts w:ascii="Times New Roman" w:hAnsi="Times New Roman"/>
        </w:rPr>
        <w:t xml:space="preserve"> </w:t>
      </w:r>
      <w:r w:rsidR="00A86D8B">
        <w:rPr>
          <w:rFonts w:ascii="Times New Roman" w:hAnsi="Times New Roman"/>
        </w:rPr>
        <w:t>показали</w:t>
      </w:r>
      <w:r w:rsidRPr="005D0501">
        <w:rPr>
          <w:rFonts w:ascii="Times New Roman" w:hAnsi="Times New Roman"/>
        </w:rPr>
        <w:t xml:space="preserve">, что человеческий мозг имеет специальные разделы, ответственные за музыкальное восприятие. </w:t>
      </w:r>
      <w:r w:rsidR="00A86D8B">
        <w:rPr>
          <w:rFonts w:ascii="Times New Roman" w:hAnsi="Times New Roman"/>
        </w:rPr>
        <w:t>Следовательно,</w:t>
      </w:r>
      <w:r w:rsidRPr="005D0501">
        <w:rPr>
          <w:rFonts w:ascii="Times New Roman" w:hAnsi="Times New Roman"/>
        </w:rPr>
        <w:t xml:space="preserve"> музыкальные способности – часть нашего биологического наследия. «Начать использовать то, что даровано природой, необходимо как можно раньше, поскольку неиспользуемое, невостребованное извне атрофируется…» В.М. Бехтерев.  </w:t>
      </w:r>
      <w:r w:rsidR="00A86D8B" w:rsidRPr="005D0501">
        <w:rPr>
          <w:rFonts w:ascii="Times New Roman" w:hAnsi="Times New Roman"/>
        </w:rPr>
        <w:t xml:space="preserve">Среди </w:t>
      </w:r>
      <w:r w:rsidR="00A86D8B">
        <w:rPr>
          <w:rFonts w:ascii="Times New Roman" w:hAnsi="Times New Roman"/>
        </w:rPr>
        <w:t xml:space="preserve">всех </w:t>
      </w:r>
      <w:r w:rsidRPr="005D0501">
        <w:rPr>
          <w:rFonts w:ascii="Times New Roman" w:hAnsi="Times New Roman"/>
        </w:rPr>
        <w:t xml:space="preserve"> видов искусств</w:t>
      </w:r>
      <w:r w:rsidR="00A86D8B">
        <w:rPr>
          <w:rFonts w:ascii="Times New Roman" w:hAnsi="Times New Roman"/>
        </w:rPr>
        <w:t xml:space="preserve">, влияющих на </w:t>
      </w:r>
      <w:r w:rsidR="00A86D8B" w:rsidRPr="005D0501">
        <w:rPr>
          <w:rFonts w:ascii="Times New Roman" w:hAnsi="Times New Roman"/>
        </w:rPr>
        <w:t>эмоциональное состояние человека</w:t>
      </w:r>
      <w:r w:rsidR="00A86D8B">
        <w:rPr>
          <w:rFonts w:ascii="Times New Roman" w:hAnsi="Times New Roman"/>
        </w:rPr>
        <w:t>,</w:t>
      </w:r>
      <w:r w:rsidR="00A86D8B" w:rsidRPr="005D0501">
        <w:rPr>
          <w:rFonts w:ascii="Times New Roman" w:hAnsi="Times New Roman"/>
        </w:rPr>
        <w:t xml:space="preserve"> </w:t>
      </w:r>
      <w:r w:rsidR="00A86D8B">
        <w:rPr>
          <w:rFonts w:ascii="Times New Roman" w:hAnsi="Times New Roman"/>
        </w:rPr>
        <w:t>первая позиция</w:t>
      </w:r>
      <w:r w:rsidR="00A86D8B" w:rsidRPr="005D0501">
        <w:rPr>
          <w:rFonts w:ascii="Times New Roman" w:hAnsi="Times New Roman"/>
        </w:rPr>
        <w:t xml:space="preserve"> </w:t>
      </w:r>
      <w:r w:rsidR="00A86D8B">
        <w:rPr>
          <w:rFonts w:ascii="Times New Roman" w:hAnsi="Times New Roman"/>
        </w:rPr>
        <w:t>принадлежит музыке</w:t>
      </w:r>
      <w:r w:rsidRPr="005D0501">
        <w:rPr>
          <w:rFonts w:ascii="Times New Roman" w:hAnsi="Times New Roman"/>
        </w:rPr>
        <w:t>. По мнению В.А. Сухомлинского: «Музыка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– маленький человек осознает свое достоинство…».</w:t>
      </w:r>
    </w:p>
    <w:p w:rsidR="00CD3248" w:rsidRDefault="007754E0" w:rsidP="00CD3248">
      <w:pPr>
        <w:ind w:firstLine="709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Рабочая программа по реализации образовательной  области «Художественно-эстетическое развитие» (музыкальное развитие дошкольников) разработана с учетом  основной  программы дошкольного образования «</w:t>
      </w:r>
      <w:r w:rsidR="006E02CC" w:rsidRPr="005D0501">
        <w:rPr>
          <w:rFonts w:ascii="Times New Roman" w:hAnsi="Times New Roman"/>
        </w:rPr>
        <w:t>От рождения до школы</w:t>
      </w:r>
      <w:r w:rsidRPr="005D0501">
        <w:rPr>
          <w:rFonts w:ascii="Times New Roman" w:hAnsi="Times New Roman"/>
        </w:rPr>
        <w:t xml:space="preserve">» под редакцией </w:t>
      </w:r>
      <w:proofErr w:type="spellStart"/>
      <w:r w:rsidR="00802167" w:rsidRPr="005D0501">
        <w:rPr>
          <w:rFonts w:ascii="Times New Roman" w:hAnsi="Times New Roman"/>
        </w:rPr>
        <w:t>Н.Е.Вераксы</w:t>
      </w:r>
      <w:proofErr w:type="spellEnd"/>
      <w:r w:rsidR="00802167" w:rsidRPr="005D0501">
        <w:rPr>
          <w:rFonts w:ascii="Times New Roman" w:hAnsi="Times New Roman"/>
        </w:rPr>
        <w:t xml:space="preserve">, Т.С. Комаровой, </w:t>
      </w:r>
      <w:proofErr w:type="spellStart"/>
      <w:r w:rsidR="00802167" w:rsidRPr="005D0501">
        <w:rPr>
          <w:rFonts w:ascii="Times New Roman" w:hAnsi="Times New Roman"/>
        </w:rPr>
        <w:t>М.А.Васильевой</w:t>
      </w:r>
      <w:proofErr w:type="spellEnd"/>
      <w:r w:rsidR="00264260" w:rsidRPr="005D0501">
        <w:rPr>
          <w:rFonts w:ascii="Times New Roman" w:hAnsi="Times New Roman"/>
        </w:rPr>
        <w:t xml:space="preserve"> и ФГОС ДО,</w:t>
      </w:r>
      <w:r w:rsidR="002D36FD" w:rsidRPr="005D0501">
        <w:rPr>
          <w:rFonts w:ascii="Times New Roman" w:hAnsi="Times New Roman"/>
        </w:rPr>
        <w:t xml:space="preserve"> программы музыкального воспитания детей дошкольного возраста «Ладушки» </w:t>
      </w:r>
      <w:proofErr w:type="spellStart"/>
      <w:r w:rsidR="002D36FD" w:rsidRPr="005D0501">
        <w:rPr>
          <w:rFonts w:ascii="Times New Roman" w:hAnsi="Times New Roman"/>
        </w:rPr>
        <w:t>Каплунова</w:t>
      </w:r>
      <w:proofErr w:type="spellEnd"/>
      <w:r w:rsidR="002D36FD" w:rsidRPr="005D0501">
        <w:rPr>
          <w:rFonts w:ascii="Times New Roman" w:hAnsi="Times New Roman"/>
        </w:rPr>
        <w:t xml:space="preserve"> И. М., </w:t>
      </w:r>
      <w:proofErr w:type="spellStart"/>
      <w:r w:rsidR="002D36FD" w:rsidRPr="005D0501">
        <w:rPr>
          <w:rFonts w:ascii="Times New Roman" w:hAnsi="Times New Roman"/>
        </w:rPr>
        <w:t>Новоскольцева</w:t>
      </w:r>
      <w:proofErr w:type="spellEnd"/>
      <w:r w:rsidR="002D36FD" w:rsidRPr="005D0501">
        <w:rPr>
          <w:rFonts w:ascii="Times New Roman" w:hAnsi="Times New Roman"/>
        </w:rPr>
        <w:t xml:space="preserve"> И. А., </w:t>
      </w:r>
      <w:r w:rsidR="00B143E3" w:rsidRPr="005D0501">
        <w:rPr>
          <w:rFonts w:ascii="Times New Roman" w:hAnsi="Times New Roman"/>
        </w:rPr>
        <w:t xml:space="preserve">авторской программы О.П. </w:t>
      </w:r>
      <w:proofErr w:type="spellStart"/>
      <w:r w:rsidR="00B143E3" w:rsidRPr="005D0501">
        <w:rPr>
          <w:rFonts w:ascii="Times New Roman" w:hAnsi="Times New Roman"/>
        </w:rPr>
        <w:t>Радыновой</w:t>
      </w:r>
      <w:proofErr w:type="spellEnd"/>
      <w:r w:rsidR="00B143E3" w:rsidRPr="005D0501">
        <w:rPr>
          <w:rFonts w:ascii="Times New Roman" w:hAnsi="Times New Roman"/>
        </w:rPr>
        <w:t xml:space="preserve"> «Музыкальные шеде</w:t>
      </w:r>
      <w:r w:rsidR="00F51731">
        <w:rPr>
          <w:rFonts w:ascii="Times New Roman" w:hAnsi="Times New Roman"/>
        </w:rPr>
        <w:t>вры»</w:t>
      </w:r>
      <w:proofErr w:type="gramStart"/>
      <w:r w:rsidR="00F51731">
        <w:rPr>
          <w:rFonts w:ascii="Times New Roman" w:hAnsi="Times New Roman"/>
        </w:rPr>
        <w:t>.</w:t>
      </w:r>
      <w:proofErr w:type="gramEnd"/>
      <w:r w:rsidR="00F51731">
        <w:rPr>
          <w:rFonts w:ascii="Times New Roman" w:hAnsi="Times New Roman"/>
        </w:rPr>
        <w:t xml:space="preserve"> </w:t>
      </w:r>
      <w:proofErr w:type="gramStart"/>
      <w:r w:rsidR="00F51731">
        <w:rPr>
          <w:rFonts w:ascii="Times New Roman" w:hAnsi="Times New Roman"/>
        </w:rPr>
        <w:t>у</w:t>
      </w:r>
      <w:proofErr w:type="gramEnd"/>
      <w:r w:rsidR="00F51731">
        <w:rPr>
          <w:rFonts w:ascii="Times New Roman" w:hAnsi="Times New Roman"/>
        </w:rPr>
        <w:t>чебного плана ДОУ на 2016</w:t>
      </w:r>
      <w:r w:rsidR="002D36FD" w:rsidRPr="005D0501">
        <w:rPr>
          <w:rFonts w:ascii="Times New Roman" w:hAnsi="Times New Roman"/>
        </w:rPr>
        <w:t>-201</w:t>
      </w:r>
      <w:r w:rsidR="00F51731">
        <w:rPr>
          <w:rFonts w:ascii="Times New Roman" w:hAnsi="Times New Roman"/>
        </w:rPr>
        <w:t>7</w:t>
      </w:r>
      <w:r w:rsidR="00B06CBB">
        <w:rPr>
          <w:rFonts w:ascii="Times New Roman" w:hAnsi="Times New Roman"/>
        </w:rPr>
        <w:t xml:space="preserve"> учебный год.</w:t>
      </w:r>
      <w:r w:rsidR="002D36FD" w:rsidRPr="005D0501">
        <w:rPr>
          <w:rFonts w:ascii="Times New Roman" w:hAnsi="Times New Roman"/>
        </w:rPr>
        <w:t xml:space="preserve"> </w:t>
      </w:r>
    </w:p>
    <w:p w:rsidR="00ED5435" w:rsidRPr="005D0501" w:rsidRDefault="00ED5435" w:rsidP="00CD3248">
      <w:pPr>
        <w:pStyle w:val="a3"/>
        <w:ind w:left="0" w:firstLine="709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  <w:b/>
          <w:lang w:eastAsia="ru-RU"/>
        </w:rPr>
        <w:t>Основная идея рабочей программы</w:t>
      </w:r>
      <w:r w:rsidRPr="005D0501">
        <w:rPr>
          <w:rFonts w:ascii="Times New Roman" w:hAnsi="Times New Roman"/>
          <w:lang w:eastAsia="ru-RU"/>
        </w:rPr>
        <w:t xml:space="preserve"> - </w:t>
      </w:r>
      <w:proofErr w:type="spellStart"/>
      <w:r w:rsidRPr="005D0501">
        <w:rPr>
          <w:rFonts w:ascii="Times New Roman" w:hAnsi="Times New Roman"/>
          <w:lang w:eastAsia="ru-RU"/>
        </w:rPr>
        <w:t>гуманизация</w:t>
      </w:r>
      <w:proofErr w:type="spellEnd"/>
      <w:r w:rsidRPr="005D0501">
        <w:rPr>
          <w:rFonts w:ascii="Times New Roman" w:hAnsi="Times New Roman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5D0501">
        <w:rPr>
          <w:rFonts w:ascii="Times New Roman" w:hAnsi="Times New Roman"/>
          <w:lang w:eastAsia="ru-RU"/>
        </w:rPr>
        <w:t>самоценности</w:t>
      </w:r>
      <w:proofErr w:type="spellEnd"/>
      <w:r w:rsidRPr="005D0501">
        <w:rPr>
          <w:rFonts w:ascii="Times New Roman" w:hAnsi="Times New Roman"/>
          <w:lang w:eastAsia="ru-RU"/>
        </w:rPr>
        <w:t xml:space="preserve"> дошкольного детства.</w:t>
      </w:r>
    </w:p>
    <w:p w:rsidR="00A60E04" w:rsidRDefault="00CD3248" w:rsidP="00CD3248">
      <w:pPr>
        <w:tabs>
          <w:tab w:val="left" w:pos="567"/>
          <w:tab w:val="left" w:pos="9214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ab/>
      </w:r>
      <w:r w:rsidR="00531C09" w:rsidRPr="005D0501">
        <w:rPr>
          <w:rFonts w:ascii="Times New Roman" w:hAnsi="Times New Roman"/>
          <w:b/>
          <w:lang w:eastAsia="ru-RU"/>
        </w:rPr>
        <w:t xml:space="preserve">Целью </w:t>
      </w:r>
      <w:r w:rsidR="00E96283" w:rsidRPr="005D0501">
        <w:rPr>
          <w:rFonts w:ascii="Times New Roman" w:hAnsi="Times New Roman"/>
          <w:lang w:eastAsia="ru-RU"/>
        </w:rPr>
        <w:t>программы является развитие музыкальности детей, способности эмоционально воспринимать музыку</w:t>
      </w:r>
      <w:r w:rsidR="00264260" w:rsidRPr="005D0501">
        <w:rPr>
          <w:rFonts w:ascii="Times New Roman" w:hAnsi="Times New Roman"/>
          <w:lang w:eastAsia="ru-RU"/>
        </w:rPr>
        <w:t>,</w:t>
      </w:r>
      <w:r w:rsidR="00E96283" w:rsidRPr="005D0501">
        <w:rPr>
          <w:rFonts w:ascii="Times New Roman" w:hAnsi="Times New Roman"/>
          <w:lang w:eastAsia="ru-RU"/>
        </w:rPr>
        <w:t xml:space="preserve"> </w:t>
      </w:r>
      <w:r w:rsidR="00644C29" w:rsidRPr="005D0501">
        <w:rPr>
          <w:rFonts w:ascii="Times New Roman" w:eastAsia="Times New Roman" w:hAnsi="Times New Roman"/>
          <w:lang w:eastAsia="ru-RU"/>
        </w:rPr>
        <w:t>обеспечивающ</w:t>
      </w:r>
      <w:r w:rsidR="00264260" w:rsidRPr="005D0501">
        <w:rPr>
          <w:rFonts w:ascii="Times New Roman" w:eastAsia="Times New Roman" w:hAnsi="Times New Roman"/>
          <w:lang w:eastAsia="ru-RU"/>
        </w:rPr>
        <w:t>ей</w:t>
      </w:r>
      <w:r w:rsidR="00644C29" w:rsidRPr="005D0501">
        <w:rPr>
          <w:rFonts w:ascii="Times New Roman" w:eastAsia="Times New Roman" w:hAnsi="Times New Roman"/>
          <w:lang w:eastAsia="ru-RU"/>
        </w:rPr>
        <w:t xml:space="preserve"> позитивную социализацию, мотивацию и поддержку индивидуальности детей </w:t>
      </w:r>
      <w:r w:rsidR="00E96283" w:rsidRPr="005D0501">
        <w:rPr>
          <w:rFonts w:ascii="Times New Roman" w:hAnsi="Times New Roman"/>
          <w:lang w:eastAsia="ru-RU"/>
        </w:rPr>
        <w:t xml:space="preserve">через решение следующих </w:t>
      </w:r>
    </w:p>
    <w:p w:rsidR="00E96283" w:rsidRPr="00CD3248" w:rsidRDefault="00E96283" w:rsidP="00A60E04">
      <w:pPr>
        <w:tabs>
          <w:tab w:val="left" w:pos="567"/>
          <w:tab w:val="left" w:pos="9214"/>
        </w:tabs>
        <w:jc w:val="both"/>
        <w:rPr>
          <w:rFonts w:ascii="Times New Roman" w:hAnsi="Times New Roman"/>
          <w:lang w:eastAsia="ru-RU"/>
        </w:rPr>
      </w:pPr>
      <w:r w:rsidRPr="005D0501">
        <w:rPr>
          <w:rFonts w:ascii="Times New Roman" w:hAnsi="Times New Roman"/>
          <w:b/>
          <w:lang w:eastAsia="ru-RU"/>
        </w:rPr>
        <w:t>задач</w:t>
      </w:r>
      <w:r w:rsidRPr="005D0501">
        <w:rPr>
          <w:rFonts w:ascii="Times New Roman" w:hAnsi="Times New Roman"/>
          <w:lang w:eastAsia="ru-RU"/>
        </w:rPr>
        <w:t>:</w:t>
      </w:r>
    </w:p>
    <w:p w:rsidR="00CC2052" w:rsidRPr="005D0501" w:rsidRDefault="00CC2052" w:rsidP="003043EA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0" w:right="127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bookmark655"/>
      <w:r w:rsidRPr="005D0501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CC2052" w:rsidRPr="005D0501" w:rsidRDefault="00CC2052" w:rsidP="003043EA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0" w:right="1273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>воспитание интереса к музыкально-художественной деятельности;</w:t>
      </w:r>
    </w:p>
    <w:p w:rsidR="00EF3A04" w:rsidRPr="005D0501" w:rsidRDefault="00EF3A04" w:rsidP="003043EA">
      <w:pPr>
        <w:pStyle w:val="530"/>
        <w:keepNext/>
        <w:keepLines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музыкальных способностей детей (слуха, внимания, движения,</w:t>
      </w:r>
      <w:r w:rsidR="00BA20E8" w:rsidRPr="005D05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501">
        <w:rPr>
          <w:rFonts w:ascii="Times New Roman" w:hAnsi="Times New Roman" w:cs="Times New Roman"/>
          <w:sz w:val="24"/>
          <w:szCs w:val="24"/>
          <w:lang w:eastAsia="ru-RU"/>
        </w:rPr>
        <w:t>чувства ритма, индивидуальных способностей);</w:t>
      </w:r>
    </w:p>
    <w:bookmarkEnd w:id="0"/>
    <w:p w:rsidR="0014039A" w:rsidRPr="005D0501" w:rsidRDefault="00EF3A04" w:rsidP="003043EA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0" w:right="1273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C2052" w:rsidRPr="005D0501">
        <w:rPr>
          <w:rFonts w:ascii="Times New Roman" w:hAnsi="Times New Roman" w:cs="Times New Roman"/>
          <w:sz w:val="24"/>
          <w:szCs w:val="24"/>
          <w:lang w:eastAsia="ru-RU"/>
        </w:rPr>
        <w:t>эстетических чувств детей;</w:t>
      </w:r>
    </w:p>
    <w:p w:rsidR="00CC2052" w:rsidRPr="005D0501" w:rsidRDefault="00CC2052" w:rsidP="003043EA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0" w:right="1273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>развитие детского музыкально-художественного творчества, удовлетворение потребности в самовыражении;</w:t>
      </w:r>
    </w:p>
    <w:p w:rsidR="00EF3A04" w:rsidRPr="005D0501" w:rsidRDefault="00EF3A04" w:rsidP="003043EA">
      <w:pPr>
        <w:pStyle w:val="530"/>
        <w:keepNext/>
        <w:keepLines/>
        <w:numPr>
          <w:ilvl w:val="0"/>
          <w:numId w:val="3"/>
        </w:numPr>
        <w:shd w:val="clear" w:color="auto" w:fill="auto"/>
        <w:tabs>
          <w:tab w:val="left" w:pos="878"/>
        </w:tabs>
        <w:spacing w:line="240" w:lineRule="auto"/>
        <w:ind w:left="0" w:right="1273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>знакомство с многообразием музыкальных форм и жанров</w:t>
      </w:r>
      <w:r w:rsidR="00CC2052" w:rsidRPr="005D05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3A04" w:rsidRPr="005D0501" w:rsidRDefault="00EF3A04" w:rsidP="003043EA">
      <w:pPr>
        <w:pStyle w:val="530"/>
        <w:keepNext/>
        <w:keepLines/>
        <w:numPr>
          <w:ilvl w:val="0"/>
          <w:numId w:val="3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D0501">
        <w:rPr>
          <w:rFonts w:ascii="Times New Roman" w:hAnsi="Times New Roman" w:cs="Times New Roman"/>
          <w:sz w:val="24"/>
          <w:szCs w:val="24"/>
          <w:lang w:eastAsia="ru-RU"/>
        </w:rPr>
        <w:t>обеспечение эмоционально психологического благополучия, охраны и укрепления здоровья детей.</w:t>
      </w:r>
    </w:p>
    <w:p w:rsidR="003E7CC5" w:rsidRPr="005D0501" w:rsidRDefault="003E7CC5" w:rsidP="004E2989">
      <w:pPr>
        <w:pStyle w:val="a3"/>
        <w:ind w:left="0" w:right="1273"/>
        <w:rPr>
          <w:rFonts w:ascii="Times New Roman" w:hAnsi="Times New Roman"/>
        </w:rPr>
      </w:pPr>
    </w:p>
    <w:p w:rsidR="002612CC" w:rsidRPr="005D0501" w:rsidRDefault="003E7CC5" w:rsidP="004E2989">
      <w:pPr>
        <w:pStyle w:val="a3"/>
        <w:ind w:left="0" w:right="1273"/>
        <w:rPr>
          <w:rFonts w:ascii="Times New Roman" w:hAnsi="Times New Roman"/>
          <w:b/>
        </w:rPr>
      </w:pPr>
      <w:r w:rsidRPr="005D0501">
        <w:rPr>
          <w:rFonts w:ascii="Times New Roman" w:hAnsi="Times New Roman"/>
          <w:b/>
        </w:rPr>
        <w:t>Принципы и подходы к формированию программы</w:t>
      </w:r>
    </w:p>
    <w:p w:rsidR="00F10E05" w:rsidRPr="005D0501" w:rsidRDefault="00BA20E8" w:rsidP="003043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Одним из главных принципов в работе с детьми является создание непринужденной обстановки, мы не принуждаем детей к действию, а даем возможность освоиться, захотеть сделать.</w:t>
      </w:r>
      <w:r w:rsidR="00F10E05" w:rsidRPr="005D0501">
        <w:rPr>
          <w:rFonts w:ascii="Times New Roman" w:hAnsi="Times New Roman"/>
        </w:rPr>
        <w:t xml:space="preserve"> </w:t>
      </w:r>
    </w:p>
    <w:p w:rsidR="00F10E05" w:rsidRPr="005D0501" w:rsidRDefault="00F10E05" w:rsidP="003043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Принцип последовательности, подразумевающий логичное усложнение задач.</w:t>
      </w:r>
    </w:p>
    <w:p w:rsidR="003E7CC5" w:rsidRPr="005D0501" w:rsidRDefault="003E7CC5" w:rsidP="003043EA">
      <w:pPr>
        <w:pStyle w:val="a3"/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lastRenderedPageBreak/>
        <w:t>музыкального образования детей и художественно-образной основы содержания</w:t>
      </w:r>
      <w:r w:rsidR="00E72194">
        <w:rPr>
          <w:rFonts w:ascii="Times New Roman" w:hAnsi="Times New Roman"/>
        </w:rPr>
        <w:t xml:space="preserve"> </w:t>
      </w:r>
      <w:r w:rsidRPr="005D0501">
        <w:rPr>
          <w:rFonts w:ascii="Times New Roman" w:hAnsi="Times New Roman"/>
        </w:rPr>
        <w:t>музыкального материала</w:t>
      </w:r>
      <w:r w:rsidR="00F10E05" w:rsidRPr="005D0501">
        <w:rPr>
          <w:rFonts w:ascii="Times New Roman" w:hAnsi="Times New Roman"/>
        </w:rPr>
        <w:t>.</w:t>
      </w:r>
    </w:p>
    <w:p w:rsidR="003E7CC5" w:rsidRPr="005D0501" w:rsidRDefault="003E7CC5" w:rsidP="003043EA">
      <w:pPr>
        <w:pStyle w:val="a3"/>
        <w:numPr>
          <w:ilvl w:val="0"/>
          <w:numId w:val="3"/>
        </w:numPr>
        <w:tabs>
          <w:tab w:val="left" w:pos="8789"/>
          <w:tab w:val="left" w:pos="9072"/>
          <w:tab w:val="left" w:pos="9214"/>
        </w:tabs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 xml:space="preserve"> Принцип системности, обеспечивающий организацию процесса музыкального</w:t>
      </w:r>
    </w:p>
    <w:p w:rsidR="003E7CC5" w:rsidRPr="005D0501" w:rsidRDefault="003E7CC5" w:rsidP="003043EA">
      <w:pPr>
        <w:pStyle w:val="a3"/>
        <w:tabs>
          <w:tab w:val="left" w:pos="9214"/>
        </w:tabs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образования на основе взаимодействия ведущих компонентов, ядром которого</w:t>
      </w:r>
    </w:p>
    <w:p w:rsidR="003E7CC5" w:rsidRPr="005D0501" w:rsidRDefault="003E7CC5" w:rsidP="003043EA">
      <w:pPr>
        <w:pStyle w:val="a3"/>
        <w:tabs>
          <w:tab w:val="left" w:pos="9214"/>
        </w:tabs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выступают ведущие линии музыкального развития ребенка</w:t>
      </w:r>
    </w:p>
    <w:p w:rsidR="00686099" w:rsidRPr="005D0501" w:rsidRDefault="004100FE" w:rsidP="003043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Немаловажным является принцип положительной оценки деятельности детей, что способствует более высокой активности, эмоциональной отдаче, хорошему настроению и желанию дальнейшего участия в творчестве.</w:t>
      </w:r>
    </w:p>
    <w:p w:rsidR="003E7CC5" w:rsidRPr="005D0501" w:rsidRDefault="003E7CC5" w:rsidP="003043EA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Принцип гуманизации, предусматривающий реализацию программы в условиях</w:t>
      </w:r>
    </w:p>
    <w:p w:rsidR="00686099" w:rsidRPr="005D0501" w:rsidRDefault="003C45C3" w:rsidP="00CD3248">
      <w:pPr>
        <w:pStyle w:val="a3"/>
        <w:ind w:left="0"/>
        <w:jc w:val="both"/>
        <w:rPr>
          <w:rFonts w:ascii="Times New Roman" w:hAnsi="Times New Roman"/>
        </w:rPr>
      </w:pPr>
      <w:r w:rsidRPr="005D0501">
        <w:rPr>
          <w:rFonts w:ascii="Times New Roman" w:hAnsi="Times New Roman"/>
        </w:rPr>
        <w:t>л</w:t>
      </w:r>
      <w:r w:rsidR="003E7CC5" w:rsidRPr="005D0501">
        <w:rPr>
          <w:rFonts w:ascii="Times New Roman" w:hAnsi="Times New Roman"/>
        </w:rPr>
        <w:t>ичностно</w:t>
      </w:r>
      <w:r w:rsidR="00E32E8D" w:rsidRPr="005D0501">
        <w:rPr>
          <w:rFonts w:ascii="Times New Roman" w:hAnsi="Times New Roman"/>
        </w:rPr>
        <w:t xml:space="preserve"> -</w:t>
      </w:r>
      <w:r w:rsidR="003E7CC5" w:rsidRPr="005D0501">
        <w:rPr>
          <w:rFonts w:ascii="Times New Roman" w:hAnsi="Times New Roman"/>
        </w:rPr>
        <w:t xml:space="preserve"> ориентированной модели музыкально-педагогического процесса</w:t>
      </w:r>
      <w:r w:rsidR="00686099" w:rsidRPr="005D0501">
        <w:rPr>
          <w:rFonts w:ascii="Times New Roman" w:hAnsi="Times New Roman"/>
        </w:rPr>
        <w:t>.</w:t>
      </w:r>
    </w:p>
    <w:p w:rsidR="00686099" w:rsidRPr="005D0501" w:rsidRDefault="004100FE" w:rsidP="00CD3248">
      <w:pPr>
        <w:ind w:right="1273"/>
        <w:rPr>
          <w:rFonts w:ascii="Times New Roman" w:hAnsi="Times New Roman"/>
          <w:b/>
        </w:rPr>
      </w:pPr>
      <w:r w:rsidRPr="005D0501">
        <w:rPr>
          <w:rFonts w:ascii="Times New Roman" w:hAnsi="Times New Roman"/>
          <w:b/>
        </w:rPr>
        <w:t>Возрастные особенности детей</w:t>
      </w:r>
    </w:p>
    <w:p w:rsidR="00E31844" w:rsidRPr="005D0501" w:rsidRDefault="003E7CC5" w:rsidP="00CD3248">
      <w:pPr>
        <w:rPr>
          <w:rFonts w:ascii="Times New Roman" w:hAnsi="Times New Roman"/>
        </w:rPr>
      </w:pPr>
      <w:r w:rsidRPr="005D0501">
        <w:rPr>
          <w:rFonts w:ascii="Times New Roman" w:hAnsi="Times New Roman"/>
        </w:rPr>
        <w:t>Рабочая программа составлена в соответствии с возрастными и</w:t>
      </w:r>
      <w:r w:rsidR="004100FE" w:rsidRPr="005D0501">
        <w:rPr>
          <w:rFonts w:ascii="Times New Roman" w:hAnsi="Times New Roman"/>
        </w:rPr>
        <w:t xml:space="preserve"> </w:t>
      </w:r>
      <w:r w:rsidRPr="005D0501">
        <w:rPr>
          <w:rFonts w:ascii="Times New Roman" w:hAnsi="Times New Roman"/>
        </w:rPr>
        <w:t>индивидуальными особенностями и возможностями детей</w:t>
      </w:r>
      <w:r w:rsidR="001A104B" w:rsidRPr="005D0501">
        <w:rPr>
          <w:rFonts w:ascii="Times New Roman" w:hAnsi="Times New Roman"/>
        </w:rPr>
        <w:t>.</w:t>
      </w:r>
    </w:p>
    <w:p w:rsidR="00E31844" w:rsidRPr="005D0501" w:rsidRDefault="00E31844" w:rsidP="004E2989">
      <w:pPr>
        <w:ind w:right="1273"/>
        <w:rPr>
          <w:rFonts w:ascii="Times New Roman" w:hAnsi="Times New Roman"/>
          <w:b/>
        </w:rPr>
      </w:pPr>
      <w:r w:rsidRPr="005D0501">
        <w:rPr>
          <w:rFonts w:ascii="Times New Roman" w:hAnsi="Times New Roman"/>
          <w:b/>
        </w:rPr>
        <w:t>Планируемые результаты освоения программы</w:t>
      </w:r>
    </w:p>
    <w:p w:rsidR="00E31844" w:rsidRPr="005D0501" w:rsidRDefault="00E31844" w:rsidP="00E72194">
      <w:pPr>
        <w:rPr>
          <w:rFonts w:ascii="Times New Roman" w:hAnsi="Times New Roman"/>
        </w:rPr>
      </w:pPr>
      <w:r w:rsidRPr="005D0501">
        <w:rPr>
          <w:rFonts w:ascii="Times New Roman" w:hAnsi="Times New Roman"/>
        </w:rPr>
        <w:t>Определение результатов освоения программы осуществляется в виде целевых</w:t>
      </w:r>
      <w:r w:rsidR="00E72194">
        <w:rPr>
          <w:rFonts w:ascii="Times New Roman" w:hAnsi="Times New Roman"/>
        </w:rPr>
        <w:t xml:space="preserve"> </w:t>
      </w:r>
      <w:r w:rsidRPr="005D0501">
        <w:rPr>
          <w:rFonts w:ascii="Times New Roman" w:hAnsi="Times New Roman"/>
        </w:rPr>
        <w:t>ориентиров.</w:t>
      </w:r>
    </w:p>
    <w:p w:rsidR="00E31844" w:rsidRPr="005D0501" w:rsidRDefault="00E31844" w:rsidP="00906860">
      <w:pPr>
        <w:rPr>
          <w:rFonts w:ascii="Times New Roman" w:hAnsi="Times New Roman"/>
        </w:rPr>
      </w:pPr>
    </w:p>
    <w:tbl>
      <w:tblPr>
        <w:tblStyle w:val="ac"/>
        <w:tblW w:w="9780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7086"/>
      </w:tblGrid>
      <w:tr w:rsidR="006C4CF8" w:rsidRPr="005D0501" w:rsidTr="00C07B53">
        <w:tc>
          <w:tcPr>
            <w:tcW w:w="992" w:type="dxa"/>
          </w:tcPr>
          <w:p w:rsidR="006C4CF8" w:rsidRPr="005D0501" w:rsidRDefault="006C4CF8" w:rsidP="00EC78B3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Группа возрастная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Виды музыкальной деятельности</w:t>
            </w:r>
          </w:p>
        </w:tc>
        <w:tc>
          <w:tcPr>
            <w:tcW w:w="7086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Результаты освоения программы</w:t>
            </w:r>
          </w:p>
        </w:tc>
      </w:tr>
      <w:tr w:rsidR="006C4CF8" w:rsidRPr="005D0501" w:rsidTr="00C07B53">
        <w:tc>
          <w:tcPr>
            <w:tcW w:w="992" w:type="dxa"/>
            <w:vMerge w:val="restart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 млад</w:t>
            </w:r>
          </w:p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proofErr w:type="spellStart"/>
            <w:r w:rsidRPr="005D0501">
              <w:rPr>
                <w:rFonts w:ascii="Times New Roman" w:hAnsi="Times New Roman"/>
              </w:rPr>
              <w:t>шая</w:t>
            </w:r>
            <w:proofErr w:type="spellEnd"/>
            <w:r w:rsidRPr="005D0501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1.Узнает знакомые мелодии, двигается в соответствии с характером музыки, подпевает, выполняет простейшие танцевальные движения. 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2.Умеет внимательно слушать песни разного характера, понимает о чём (о ком поётся), эмоционально реагирует на содержание.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3.Различает звуки по высоте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 </w:t>
            </w:r>
            <w:proofErr w:type="gramStart"/>
            <w:r w:rsidRPr="005D0501">
              <w:rPr>
                <w:rFonts w:ascii="Times New Roman" w:hAnsi="Times New Roman"/>
              </w:rPr>
              <w:t>(высокое и низкое звучание колокольчика, фортепиано, металла</w:t>
            </w:r>
            <w:proofErr w:type="gramEnd"/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фона).</w:t>
            </w: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Пение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1.Вместе с воспитателем подпевает в песне музыкальные фразы. 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2.Самостоятельно поёт небольшие музыкальные фразы.</w:t>
            </w: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1.Двигается в соответствии с характером музыки.</w:t>
            </w:r>
          </w:p>
          <w:p w:rsidR="006C4CF8" w:rsidRPr="005D0501" w:rsidRDefault="006C4CF8" w:rsidP="006C4F3D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Умеет  начинать движения с  началом музыки и заканчивать с ее окончанием.  Умеет передавать в движениях знакомые образы (птичка летает, зайка прыгает, мишка косолапый идет).</w:t>
            </w:r>
          </w:p>
          <w:p w:rsidR="006C4CF8" w:rsidRPr="005D0501" w:rsidRDefault="006C4CF8" w:rsidP="006C4F3D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D0501">
              <w:rPr>
                <w:rFonts w:ascii="Times New Roman" w:hAnsi="Times New Roman"/>
              </w:rPr>
              <w:t xml:space="preserve">3.Умеет выполнять  плясовые движения показываемые взрослым: притопывать ногой, хлопать в ладоши, </w:t>
            </w:r>
            <w:proofErr w:type="spellStart"/>
            <w:r w:rsidRPr="005D0501">
              <w:rPr>
                <w:rFonts w:ascii="Times New Roman" w:hAnsi="Times New Roman"/>
              </w:rPr>
              <w:t>полуприседать</w:t>
            </w:r>
            <w:proofErr w:type="spellEnd"/>
            <w:r w:rsidRPr="005D0501">
              <w:rPr>
                <w:rFonts w:ascii="Times New Roman" w:hAnsi="Times New Roman"/>
              </w:rPr>
              <w:t>, совершать повороты кистей рук и т.д.).</w:t>
            </w:r>
            <w:proofErr w:type="gramEnd"/>
          </w:p>
          <w:p w:rsidR="006C4CF8" w:rsidRPr="005D0501" w:rsidRDefault="006C4CF8" w:rsidP="006C4F3D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  Может выполнять плясовые движения в кругу, врассыпную, менять движения с изменением </w:t>
            </w:r>
          </w:p>
          <w:p w:rsidR="006C4CF8" w:rsidRPr="005D0501" w:rsidRDefault="006C4CF8" w:rsidP="006C4F3D">
            <w:pPr>
              <w:ind w:left="33"/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 характера музыки.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7086" w:type="dxa"/>
          </w:tcPr>
          <w:p w:rsidR="006C4CF8" w:rsidRPr="005D0501" w:rsidRDefault="006C4CF8" w:rsidP="00032DC4">
            <w:pPr>
              <w:contextualSpacing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1.Различает и называет детские музыкальные инструменты: бубен, погремушка, а также их звучание. </w:t>
            </w:r>
          </w:p>
          <w:p w:rsidR="006C4CF8" w:rsidRPr="005D0501" w:rsidRDefault="006C4CF8" w:rsidP="00032DC4">
            <w:pPr>
              <w:contextualSpacing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 w:val="restart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 </w:t>
            </w:r>
            <w:proofErr w:type="spellStart"/>
            <w:r w:rsidRPr="005D0501">
              <w:rPr>
                <w:rFonts w:ascii="Times New Roman" w:hAnsi="Times New Roman"/>
              </w:rPr>
              <w:t>мла</w:t>
            </w:r>
            <w:proofErr w:type="spellEnd"/>
          </w:p>
          <w:p w:rsidR="006C4CF8" w:rsidRPr="005D0501" w:rsidRDefault="006C4CF8" w:rsidP="00EC78B3">
            <w:pPr>
              <w:rPr>
                <w:rFonts w:ascii="Times New Roman" w:hAnsi="Times New Roman"/>
                <w:b/>
              </w:rPr>
            </w:pPr>
            <w:proofErr w:type="spellStart"/>
            <w:r w:rsidRPr="005D0501">
              <w:rPr>
                <w:rFonts w:ascii="Times New Roman" w:hAnsi="Times New Roman"/>
              </w:rPr>
              <w:t>дшая</w:t>
            </w:r>
            <w:proofErr w:type="spellEnd"/>
            <w:r w:rsidRPr="005D0501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1.Внимательно, с интересом слушает музыкальные произведения народной и классической музыки. Узнаёт знакомые песни. 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Может различать музыкальные жанры: песня, танец, марш.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Эмоционально реагирует на музыку разного звучания (весёлую, грустную).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lastRenderedPageBreak/>
              <w:t>4. Умеет слушать музыкальное произведение до конца. Понимает характер музыки, узнаёт, сколько частей, определяя музыкальные образы.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5. Умеет различать звуки по высоте (в пределах октавы). Замечает изменения в звучании (тихо — громко).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6. Может самостоятельно различать звучание музыкальных игрушек, детских музыкальных инструментов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5D0501">
              <w:rPr>
                <w:rFonts w:ascii="Times New Roman" w:hAnsi="Times New Roman"/>
              </w:rPr>
              <w:t xml:space="preserve">((музыкальный молоточек, шарманка, погремушка, барабан, бубен, металлофон и др.).  </w:t>
            </w:r>
            <w:proofErr w:type="gramEnd"/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Пение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 Может  петь выразительно.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  <w:b/>
              </w:rPr>
            </w:pPr>
            <w:r w:rsidRPr="005D0501">
              <w:rPr>
                <w:rFonts w:ascii="Times New Roman" w:hAnsi="Times New Roman"/>
              </w:rPr>
              <w:t xml:space="preserve">2.  </w:t>
            </w:r>
            <w:proofErr w:type="gramStart"/>
            <w:r w:rsidRPr="005D0501">
              <w:rPr>
                <w:rFonts w:ascii="Times New Roman" w:hAnsi="Times New Roman"/>
              </w:rPr>
              <w:t>Поёт без напряжения в диапазоне ре (ми) – ля (си), в одном темпе со всеми, чисто и ясно произносит слова, передаёт характер песни (весело, протяжно, ласково, напевно)).</w:t>
            </w:r>
            <w:proofErr w:type="gramEnd"/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1.Умеет двигаться в соответствии </w:t>
            </w:r>
            <w:proofErr w:type="gramStart"/>
            <w:r w:rsidRPr="005D0501">
              <w:rPr>
                <w:rFonts w:ascii="Times New Roman" w:hAnsi="Times New Roman"/>
              </w:rPr>
              <w:t>с</w:t>
            </w:r>
            <w:proofErr w:type="gramEnd"/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двухчастной формой музыки и силой ее звучания (громко, тихо); реагировать на начало звучания музыки и ее окончание.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2.Умеет  маршировать вместе со всеми и индивидуально, бегать легко, в умеренном и быстром темпе под музыку. 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3.Умеет   выполнять   танцевальные   движения:    кружиться   в   парах,   притопывать попеременно двумя  ногами и одной, прямой галоп, двигаться под музыку с предметами, игрушками и без них.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4.Умеет выполнять, двигаться под музыку ритмично, согласно темпу и характеру музыкального произведения.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5. Может выразительно, эмоционально передавать движениями игровые и сказочные образы (идёт медведь, крадётся кошка, бегают мышата и т.д.).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1.Различает и называет детские музыкальные инструменты: дудочка, металлофон, колокольчик, бубен, погремушка, барабан, а также их звучание. </w:t>
            </w:r>
          </w:p>
          <w:p w:rsidR="006C4CF8" w:rsidRPr="005D0501" w:rsidRDefault="006C4CF8" w:rsidP="006C4F3D">
            <w:pPr>
              <w:contextualSpacing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2.Умеет самостоятельно подыгрывать на детских ударных музыкальных инструментах.  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 w:val="restart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Сред</w:t>
            </w:r>
          </w:p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proofErr w:type="spellStart"/>
            <w:r w:rsidRPr="005D0501">
              <w:rPr>
                <w:rFonts w:ascii="Times New Roman" w:hAnsi="Times New Roman"/>
              </w:rPr>
              <w:t>няя</w:t>
            </w:r>
            <w:proofErr w:type="spellEnd"/>
            <w:r w:rsidRPr="005D0501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 С желанием и интересом прослушивает музыкальные произведения, выделяет </w:t>
            </w:r>
            <w:proofErr w:type="gramStart"/>
            <w:r w:rsidRPr="005D0501">
              <w:rPr>
                <w:rFonts w:ascii="Times New Roman" w:hAnsi="Times New Roman"/>
              </w:rPr>
              <w:t>понравившееся</w:t>
            </w:r>
            <w:proofErr w:type="gramEnd"/>
            <w:r w:rsidRPr="005D0501">
              <w:rPr>
                <w:rFonts w:ascii="Times New Roman" w:hAnsi="Times New Roman"/>
              </w:rPr>
              <w:t xml:space="preserve"> пьесы.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Умеет определять жанры в музыке (песня, танец, марш).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Имеет навыки культуры слушания музыки (не отвлекается, слушает  произведение до конца).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 Умеет определять характер музыки, узнавать знакомые произведения, высказывать свои впечатления о </w:t>
            </w:r>
            <w:proofErr w:type="gramStart"/>
            <w:r w:rsidRPr="005D0501">
              <w:rPr>
                <w:rFonts w:ascii="Times New Roman" w:hAnsi="Times New Roman"/>
              </w:rPr>
              <w:t>прослушанном</w:t>
            </w:r>
            <w:proofErr w:type="gramEnd"/>
            <w:r w:rsidRPr="005D0501">
              <w:rPr>
                <w:rFonts w:ascii="Times New Roman" w:hAnsi="Times New Roman"/>
              </w:rPr>
              <w:t>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5. Может выделять выразительные средства музыкального произведения (тихо, громко, медленно, быстро).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6. Умеет различать звуки по высоте (высокий, низкий в пределах сексты, септимы).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Пение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 Может петь протяжно, подвижно, согласованно (в пределах ре — си первой октавы) -  вместе с другими детьми - начинать и заканчивать пение; брать дыхание между короткими музыкальными фразами.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2. Может петь  мелодию чисто, смягчать концы фраз, четко </w:t>
            </w:r>
            <w:r w:rsidRPr="005D0501">
              <w:rPr>
                <w:rFonts w:ascii="Times New Roman" w:hAnsi="Times New Roman"/>
              </w:rPr>
              <w:lastRenderedPageBreak/>
              <w:t xml:space="preserve">произносить слова, петь выразительно, передавая характер музыки. 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Может петь с инструментальным сопровождением и без него (с помощью воспитателя).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 Умеет выполнять движения, отвечающие характеру музыки, самостоятельно меняя их в соответствии с двух- и трёхчастной формой музыкального произведения.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2. Умеет выполнять танцевальные движения: прямой галоп, пружинка, подскоки, кружение по одному и в парах, ставить ногу на носок и на пятку, ритмично хлопать в ладоши.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Может  выполнять движения парами по кругу в танцах и хороводах, выполнять простейшие перестроения (из круга врассыпную и обратно).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4. Умеет выполнять основные виды движений: (ходьба «торжественная», спокойная, «таинственная»; бег легкий и стремительный).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5.Может выполнять движения с предметами (с куклами, игрушками, ленточками).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 Умеет играть на металлофоне простейшие мелодии на одном звуке.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 w:val="restart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Стар</w:t>
            </w:r>
          </w:p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proofErr w:type="spellStart"/>
            <w:r w:rsidRPr="005D0501">
              <w:rPr>
                <w:rFonts w:ascii="Times New Roman" w:hAnsi="Times New Roman"/>
              </w:rPr>
              <w:t>шая</w:t>
            </w:r>
            <w:proofErr w:type="spellEnd"/>
            <w:r w:rsidRPr="005D0501"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 С интересом прослушивает музыкальные произведения, выделяет понравившиеся произведения.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С интересом слушает классическую, народную и современную музыку. Различают структуру 2- и 3-частного музыкального произведения, части музыкального произведения (вступление, заключение, запев, припев).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Знает русских и зарубежных композиторов.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4.Знает культуру поведения при посещении концертных залов, театров (не шуметь, не </w:t>
            </w:r>
            <w:proofErr w:type="gramStart"/>
            <w:r w:rsidRPr="005D0501">
              <w:rPr>
                <w:rFonts w:ascii="Times New Roman" w:hAnsi="Times New Roman"/>
              </w:rPr>
              <w:t>мешать другим зрителям наслаждаться</w:t>
            </w:r>
            <w:proofErr w:type="gramEnd"/>
            <w:r w:rsidRPr="005D0501">
              <w:rPr>
                <w:rFonts w:ascii="Times New Roman" w:hAnsi="Times New Roman"/>
              </w:rPr>
              <w:t xml:space="preserve"> музыкой, смотреть спектакли).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5. Определяет жанр прослушанного произведения (марш, песня, танец) .</w:t>
            </w:r>
            <w:r w:rsidRPr="005D0501">
              <w:rPr>
                <w:rFonts w:ascii="Times New Roman" w:hAnsi="Times New Roman"/>
              </w:rPr>
              <w:br/>
              <w:t xml:space="preserve">6. Узнают мелодию по отдельным фрагментам произведения (вступление, заключение, музыкальная фраза).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7. Различают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Пение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 Может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</w:t>
            </w:r>
            <w:r w:rsidRPr="005D0501">
              <w:rPr>
                <w:rFonts w:ascii="Times New Roman" w:hAnsi="Times New Roman"/>
              </w:rPr>
              <w:lastRenderedPageBreak/>
              <w:t>передавать характер мелодии, петь умеренно, громко и тихо.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Может исполнять песни сольно с музыкальным сопровождением и без него.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Проявляет самостоятельность, творчески исполняет песни  разного характера.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 Проявляет песенный музыкальный вкус. </w:t>
            </w:r>
          </w:p>
        </w:tc>
      </w:tr>
      <w:tr w:rsidR="006C4CF8" w:rsidRPr="005D0501" w:rsidTr="00C07B53">
        <w:tc>
          <w:tcPr>
            <w:tcW w:w="992" w:type="dxa"/>
            <w:vMerge w:val="restart"/>
            <w:tcBorders>
              <w:top w:val="nil"/>
            </w:tcBorders>
          </w:tcPr>
          <w:p w:rsidR="006C4CF8" w:rsidRPr="005D0501" w:rsidRDefault="006C4CF8" w:rsidP="00032D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1.Умеет выразительно и ритмично двигаться в соответствии с разнообраз</w:t>
            </w:r>
            <w:r w:rsidRPr="005D0501">
              <w:rPr>
                <w:rFonts w:ascii="Times New Roman" w:hAnsi="Times New Roman"/>
              </w:rPr>
              <w:softHyphen/>
              <w:t>ным характером музыки, музыкальными образами; умеет ориентироваться в пространстве, выполнять простейшие 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Умеет выполнять танцевальные движения (поочередное выбрасывание ног вперед в прыжке, приставной шаг с приседанием, с продвижением вперед, кружение; приседание с выставлением ноги вперед).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Узнают русские пляски, хороводы, отличают их от танцев других народов.</w:t>
            </w:r>
          </w:p>
          <w:p w:rsidR="006C4CF8" w:rsidRPr="005D0501" w:rsidRDefault="006C4CF8" w:rsidP="006C4F3D">
            <w:pPr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 </w:t>
            </w:r>
            <w:proofErr w:type="gramStart"/>
            <w:r w:rsidRPr="005D0501">
              <w:rPr>
                <w:rFonts w:ascii="Times New Roman" w:hAnsi="Times New Roman"/>
              </w:rPr>
              <w:t>Инсценирует игровые песни, придумывает варианты образных движе</w:t>
            </w:r>
            <w:r w:rsidRPr="005D0501">
              <w:rPr>
                <w:rFonts w:ascii="Times New Roman" w:hAnsi="Times New Roman"/>
              </w:rPr>
              <w:softHyphen/>
              <w:t>ний сказочных животных и птиц (лошадка, коза, лиса, медведь, заяц, журавль, ворон и т.д. в играх и хороводах.</w:t>
            </w:r>
            <w:proofErr w:type="gramEnd"/>
          </w:p>
        </w:tc>
      </w:tr>
      <w:tr w:rsidR="006C4CF8" w:rsidRPr="005D0501" w:rsidTr="00C07B53">
        <w:tc>
          <w:tcPr>
            <w:tcW w:w="992" w:type="dxa"/>
            <w:vMerge/>
            <w:tcBorders>
              <w:top w:val="nil"/>
            </w:tcBorders>
          </w:tcPr>
          <w:p w:rsidR="006C4CF8" w:rsidRPr="005D0501" w:rsidRDefault="006C4CF8" w:rsidP="00032D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1.Умеют исполнять сольно и в ансамбле на ударных и </w:t>
            </w:r>
            <w:proofErr w:type="spellStart"/>
            <w:r w:rsidRPr="005D0501">
              <w:rPr>
                <w:rFonts w:ascii="Times New Roman" w:hAnsi="Times New Roman"/>
              </w:rPr>
              <w:t>звуковысотных</w:t>
            </w:r>
            <w:proofErr w:type="spellEnd"/>
            <w:r w:rsidR="006C4F3D">
              <w:rPr>
                <w:rFonts w:ascii="Times New Roman" w:hAnsi="Times New Roman"/>
              </w:rPr>
              <w:t xml:space="preserve">  </w:t>
            </w:r>
            <w:r w:rsidRPr="005D0501">
              <w:rPr>
                <w:rFonts w:ascii="Times New Roman" w:hAnsi="Times New Roman"/>
              </w:rPr>
              <w:t>детских</w:t>
            </w:r>
            <w:r w:rsidR="006C4F3D">
              <w:rPr>
                <w:rFonts w:ascii="Times New Roman" w:hAnsi="Times New Roman"/>
              </w:rPr>
              <w:t xml:space="preserve"> </w:t>
            </w:r>
            <w:r w:rsidRPr="005D0501">
              <w:rPr>
                <w:rFonts w:ascii="Times New Roman" w:hAnsi="Times New Roman"/>
              </w:rPr>
              <w:t>музыкальных инструментах несложные песни и мелодии, соблюдая при этом общую динамику и темп.</w:t>
            </w:r>
          </w:p>
        </w:tc>
      </w:tr>
      <w:tr w:rsidR="006C4CF8" w:rsidRPr="005D0501" w:rsidTr="00C07B53">
        <w:tc>
          <w:tcPr>
            <w:tcW w:w="992" w:type="dxa"/>
            <w:vMerge w:val="restart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Слушание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1.С удовольствием слушают высокохудожественную музыку.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 Определяют жанр прослушанного произведения (марш, песня</w:t>
            </w:r>
            <w:proofErr w:type="gramStart"/>
            <w:r w:rsidRPr="005D0501">
              <w:rPr>
                <w:rFonts w:ascii="Times New Roman" w:hAnsi="Times New Roman"/>
              </w:rPr>
              <w:t xml:space="preserve"> ,</w:t>
            </w:r>
            <w:proofErr w:type="gramEnd"/>
            <w:r w:rsidRPr="005D0501">
              <w:rPr>
                <w:rFonts w:ascii="Times New Roman" w:hAnsi="Times New Roman"/>
              </w:rPr>
              <w:t>танец, пьеса опера, оперетта, балет); профессии (пианист, дирижёр, певица, певец, балерина, художник и.др.), знают музыкальные понятия: музыкальный образ, выразительные средства музыки.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Умеет различать звуки по высоте в пределах квинты – терции, умеют определить характер произведения в целом и его частей.</w:t>
            </w: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4. </w:t>
            </w:r>
            <w:proofErr w:type="gramStart"/>
            <w:r w:rsidRPr="005D0501">
              <w:rPr>
                <w:rFonts w:ascii="Times New Roman" w:hAnsi="Times New Roman"/>
              </w:rPr>
              <w:t>Знают основные элементы музыкального языка (темп, ритм, динамика); жанры (опера, балет, симфония, пьеса) творчество русских, зарубежных и современных композиторов.</w:t>
            </w:r>
            <w:proofErr w:type="gramEnd"/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5. Различают по внешнему виду, способу </w:t>
            </w:r>
            <w:proofErr w:type="spellStart"/>
            <w:r w:rsidRPr="005D0501">
              <w:rPr>
                <w:rFonts w:ascii="Times New Roman" w:hAnsi="Times New Roman"/>
              </w:rPr>
              <w:t>звукоизвлечения</w:t>
            </w:r>
            <w:proofErr w:type="spellEnd"/>
            <w:r w:rsidRPr="005D0501">
              <w:rPr>
                <w:rFonts w:ascii="Times New Roman" w:hAnsi="Times New Roman"/>
              </w:rPr>
              <w:t xml:space="preserve"> и тембру музыкальные инструменты симфонического и народного оркестра.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6.Узнают мелодию Государственного гимна Р.Ф.</w:t>
            </w: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Пение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1.Могут петь, точно воспроизводя услышанное.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2.Могут петь песни в удобном диапазоне, исполняя их выразительно в пределах от «до» первой октавы до «ре» второй октавы.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 xml:space="preserve">3. Могут петь, точно интонируя мелодию, точно воспроизводя ритмический рисунок, артикуляцию, красоту </w:t>
            </w:r>
            <w:proofErr w:type="spellStart"/>
            <w:r w:rsidRPr="005D0501">
              <w:rPr>
                <w:rFonts w:ascii="Times New Roman" w:hAnsi="Times New Roman"/>
              </w:rPr>
              <w:t>звуковедения</w:t>
            </w:r>
            <w:proofErr w:type="spellEnd"/>
            <w:r w:rsidRPr="005D0501">
              <w:rPr>
                <w:rFonts w:ascii="Times New Roman" w:hAnsi="Times New Roman"/>
              </w:rPr>
              <w:t xml:space="preserve">, правильно брать дыхание.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lastRenderedPageBreak/>
              <w:t>4. Могут петь индивидуально и  коллективно, в сопровождении и без него.</w:t>
            </w: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Музыкально-ритмические движения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1.Умеет выразительно и ритмично двигаться в соответствии с разнообразным характером музыки, Выполняет танцевальные движени</w:t>
            </w:r>
            <w:proofErr w:type="gramStart"/>
            <w:r w:rsidRPr="005D0501">
              <w:rPr>
                <w:rFonts w:ascii="Times New Roman" w:hAnsi="Times New Roman"/>
              </w:rPr>
              <w:t>я(</w:t>
            </w:r>
            <w:proofErr w:type="gramEnd"/>
            <w:r w:rsidRPr="005D0501">
              <w:rPr>
                <w:rFonts w:ascii="Times New Roman" w:hAnsi="Times New Roman"/>
              </w:rPr>
              <w:t>шаг с притопом, приставной шаг с приседанием, пружинящий шаг, боковой галоп, переменный шаг).</w:t>
            </w: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Умеет выразительно и ритмично двигаться в соответствии с разнообраз</w:t>
            </w:r>
            <w:r w:rsidRPr="005D0501">
              <w:rPr>
                <w:rFonts w:ascii="Times New Roman" w:hAnsi="Times New Roman"/>
              </w:rPr>
              <w:softHyphen/>
              <w:t xml:space="preserve">ным характером музыки, 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придумывает варианты образных движений при инсценированные песен</w:t>
            </w:r>
            <w:proofErr w:type="gramStart"/>
            <w:r w:rsidRPr="005D0501">
              <w:rPr>
                <w:rFonts w:ascii="Times New Roman" w:hAnsi="Times New Roman"/>
              </w:rPr>
              <w:t>.</w:t>
            </w:r>
            <w:proofErr w:type="gramEnd"/>
            <w:r w:rsidRPr="005D0501">
              <w:rPr>
                <w:rFonts w:ascii="Times New Roman" w:hAnsi="Times New Roman"/>
              </w:rPr>
              <w:t xml:space="preserve"> </w:t>
            </w:r>
            <w:proofErr w:type="gramStart"/>
            <w:r w:rsidRPr="005D0501">
              <w:rPr>
                <w:rFonts w:ascii="Times New Roman" w:hAnsi="Times New Roman"/>
              </w:rPr>
              <w:t>т</w:t>
            </w:r>
            <w:proofErr w:type="gramEnd"/>
            <w:r w:rsidRPr="005D0501">
              <w:rPr>
                <w:rFonts w:ascii="Times New Roman" w:hAnsi="Times New Roman"/>
              </w:rPr>
              <w:t>еатральных постановок</w:t>
            </w: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  <w:tr w:rsidR="006C4CF8" w:rsidRPr="005D0501" w:rsidTr="00C07B53">
        <w:tc>
          <w:tcPr>
            <w:tcW w:w="992" w:type="dxa"/>
            <w:vMerge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6C4CF8" w:rsidRPr="005D0501" w:rsidRDefault="006C4CF8" w:rsidP="00032DC4">
            <w:pPr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7086" w:type="dxa"/>
          </w:tcPr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1.Различают музыкальные произведения в исполнении различных инструментов и в оркестровой обработке.</w:t>
            </w:r>
          </w:p>
          <w:p w:rsidR="006C4CF8" w:rsidRPr="005D0501" w:rsidRDefault="006C4CF8" w:rsidP="006C4F3D">
            <w:pPr>
              <w:pStyle w:val="a3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2.Умеют играть на металлофоне, свирели ударных и электронных музыкальных инструментах, русских народных музыкальных инструментах (трещотках, погремушках, треугольниках</w:t>
            </w:r>
            <w:proofErr w:type="gramStart"/>
            <w:r w:rsidRPr="005D0501">
              <w:rPr>
                <w:rFonts w:ascii="Times New Roman" w:hAnsi="Times New Roman"/>
              </w:rPr>
              <w:t xml:space="preserve"> )</w:t>
            </w:r>
            <w:proofErr w:type="gramEnd"/>
            <w:r w:rsidRPr="005D0501">
              <w:rPr>
                <w:rFonts w:ascii="Times New Roman" w:hAnsi="Times New Roman"/>
              </w:rPr>
              <w:t>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D0501">
              <w:rPr>
                <w:rFonts w:ascii="Times New Roman" w:hAnsi="Times New Roman"/>
              </w:rPr>
              <w:t>3. Умеют исполнять сольно, в оркестре и в ансамбле несложные песни и мелодии.</w:t>
            </w:r>
          </w:p>
          <w:p w:rsidR="006C4CF8" w:rsidRPr="005D0501" w:rsidRDefault="006C4CF8" w:rsidP="006C4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7754E0" w:rsidRPr="005D0501" w:rsidRDefault="007754E0" w:rsidP="007754E0">
      <w:pPr>
        <w:ind w:right="357"/>
        <w:jc w:val="both"/>
        <w:rPr>
          <w:rFonts w:ascii="Times New Roman" w:hAnsi="Times New Roman"/>
          <w:b/>
        </w:rPr>
      </w:pPr>
    </w:p>
    <w:p w:rsidR="006536E0" w:rsidRPr="005D0501" w:rsidRDefault="006536E0" w:rsidP="006536E0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</w:rPr>
      </w:pPr>
      <w:r w:rsidRPr="005D0501">
        <w:rPr>
          <w:rFonts w:ascii="Times New Roman" w:hAnsi="Times New Roman"/>
        </w:rPr>
        <w:tab/>
      </w:r>
    </w:p>
    <w:sectPr w:rsidR="006536E0" w:rsidRPr="005D0501" w:rsidSect="00B11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134" w:right="989" w:bottom="1134" w:left="1701" w:header="720" w:footer="720" w:gutter="0"/>
      <w:cols w:space="720" w:equalWidth="0">
        <w:col w:w="921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BB" w:rsidRDefault="00B06CBB" w:rsidP="007754E0">
      <w:r>
        <w:separator/>
      </w:r>
    </w:p>
  </w:endnote>
  <w:endnote w:type="continuationSeparator" w:id="0">
    <w:p w:rsidR="00B06CBB" w:rsidRDefault="00B06CBB" w:rsidP="0077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93" w:rsidRDefault="00C345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02014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C34593" w:rsidRDefault="00C34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4593" w:rsidRDefault="00C3459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93" w:rsidRDefault="00C345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BB" w:rsidRDefault="00B06CBB" w:rsidP="007754E0">
      <w:r>
        <w:separator/>
      </w:r>
    </w:p>
  </w:footnote>
  <w:footnote w:type="continuationSeparator" w:id="0">
    <w:p w:rsidR="00B06CBB" w:rsidRDefault="00B06CBB" w:rsidP="0077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93" w:rsidRDefault="00C345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BB" w:rsidRPr="0039516E" w:rsidRDefault="00181086" w:rsidP="0039516E">
    <w:pPr>
      <w:pStyle w:val="a8"/>
      <w:jc w:val="right"/>
      <w:rPr>
        <w:i/>
      </w:rPr>
    </w:pPr>
    <w:r>
      <w:rPr>
        <w:i/>
      </w:rPr>
      <w:t>Приложение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93" w:rsidRDefault="00C345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BF"/>
    <w:multiLevelType w:val="hybridMultilevel"/>
    <w:tmpl w:val="00002F14"/>
    <w:lvl w:ilvl="0" w:tplc="00006A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366"/>
    <w:multiLevelType w:val="hybridMultilevel"/>
    <w:tmpl w:val="00001CD0"/>
    <w:lvl w:ilvl="0" w:tplc="0000366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39D"/>
    <w:multiLevelType w:val="hybridMultilevel"/>
    <w:tmpl w:val="00007049"/>
    <w:lvl w:ilvl="0" w:tplc="000069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A1"/>
    <w:multiLevelType w:val="hybridMultilevel"/>
    <w:tmpl w:val="00005422"/>
    <w:lvl w:ilvl="0" w:tplc="0000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213"/>
    <w:multiLevelType w:val="hybridMultilevel"/>
    <w:tmpl w:val="0000260D"/>
    <w:lvl w:ilvl="0" w:tplc="00006B89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 w:tplc="0000030A">
      <w:start w:val="1"/>
      <w:numFmt w:val="upperLetter"/>
      <w:lvlText w:val="%2"/>
      <w:lvlJc w:val="left"/>
      <w:pPr>
        <w:tabs>
          <w:tab w:val="num" w:pos="1790"/>
        </w:tabs>
        <w:ind w:left="179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C9"/>
    <w:multiLevelType w:val="hybridMultilevel"/>
    <w:tmpl w:val="000048CC"/>
    <w:lvl w:ilvl="0" w:tplc="0000575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699"/>
    <w:multiLevelType w:val="hybridMultilevel"/>
    <w:tmpl w:val="00000902"/>
    <w:lvl w:ilvl="0" w:tplc="00007BB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7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080"/>
    <w:multiLevelType w:val="hybridMultilevel"/>
    <w:tmpl w:val="00005DB2"/>
    <w:lvl w:ilvl="0" w:tplc="000033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30"/>
    <w:multiLevelType w:val="hybridMultilevel"/>
    <w:tmpl w:val="00007EB7"/>
    <w:lvl w:ilvl="0" w:tplc="00006032">
      <w:start w:val="1"/>
      <w:numFmt w:val="bullet"/>
      <w:lvlText w:val="^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^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A80"/>
    <w:multiLevelType w:val="hybridMultilevel"/>
    <w:tmpl w:val="0000187E"/>
    <w:lvl w:ilvl="0" w:tplc="000016C5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40">
      <w:start w:val="6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49"/>
    <w:multiLevelType w:val="hybridMultilevel"/>
    <w:tmpl w:val="00000DDC"/>
    <w:lvl w:ilvl="0" w:tplc="00004CAD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0BF"/>
    <w:multiLevelType w:val="hybridMultilevel"/>
    <w:tmpl w:val="00005C67"/>
    <w:lvl w:ilvl="0" w:tplc="0000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899"/>
    <w:multiLevelType w:val="hybridMultilevel"/>
    <w:tmpl w:val="00003CD5"/>
    <w:lvl w:ilvl="0" w:tplc="000013E9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3DA"/>
    <w:multiLevelType w:val="hybridMultilevel"/>
    <w:tmpl w:val="000058B0"/>
    <w:lvl w:ilvl="0" w:tplc="00002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000323B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4B95DC5"/>
    <w:multiLevelType w:val="hybridMultilevel"/>
    <w:tmpl w:val="FD74E598"/>
    <w:lvl w:ilvl="0" w:tplc="2BDA917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18FF11BD"/>
    <w:multiLevelType w:val="hybridMultilevel"/>
    <w:tmpl w:val="CA4676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0C73E6"/>
    <w:multiLevelType w:val="hybridMultilevel"/>
    <w:tmpl w:val="28E090E6"/>
    <w:lvl w:ilvl="0" w:tplc="7A48BB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2F632CE3"/>
    <w:multiLevelType w:val="hybridMultilevel"/>
    <w:tmpl w:val="B5A28062"/>
    <w:lvl w:ilvl="0" w:tplc="2A5693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0376973"/>
    <w:multiLevelType w:val="hybridMultilevel"/>
    <w:tmpl w:val="7CC2B148"/>
    <w:lvl w:ilvl="0" w:tplc="CF686A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FB7813"/>
    <w:multiLevelType w:val="hybridMultilevel"/>
    <w:tmpl w:val="06A07776"/>
    <w:lvl w:ilvl="0" w:tplc="4C443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2020443"/>
    <w:multiLevelType w:val="hybridMultilevel"/>
    <w:tmpl w:val="58DC4F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7">
    <w:nsid w:val="4C4D7C3E"/>
    <w:multiLevelType w:val="multilevel"/>
    <w:tmpl w:val="69AA3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5CC4135"/>
    <w:multiLevelType w:val="multilevel"/>
    <w:tmpl w:val="94805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1800"/>
      </w:pPr>
      <w:rPr>
        <w:rFonts w:hint="default"/>
      </w:rPr>
    </w:lvl>
  </w:abstractNum>
  <w:abstractNum w:abstractNumId="29">
    <w:nsid w:val="626F0845"/>
    <w:multiLevelType w:val="multilevel"/>
    <w:tmpl w:val="D8DAD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D35811"/>
    <w:multiLevelType w:val="hybridMultilevel"/>
    <w:tmpl w:val="644AE5BC"/>
    <w:lvl w:ilvl="0" w:tplc="5BD461C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DBD2D38"/>
    <w:multiLevelType w:val="hybridMultilevel"/>
    <w:tmpl w:val="12FA60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71B1613A"/>
    <w:multiLevelType w:val="hybridMultilevel"/>
    <w:tmpl w:val="0A747304"/>
    <w:lvl w:ilvl="0" w:tplc="5C78CBA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>
    <w:nsid w:val="75AC1758"/>
    <w:multiLevelType w:val="multilevel"/>
    <w:tmpl w:val="5E485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60E4E89"/>
    <w:multiLevelType w:val="hybridMultilevel"/>
    <w:tmpl w:val="770EF55A"/>
    <w:lvl w:ilvl="0" w:tplc="580C3890">
      <w:start w:val="1"/>
      <w:numFmt w:val="decimal"/>
      <w:lvlText w:val="%1."/>
      <w:lvlJc w:val="left"/>
      <w:pPr>
        <w:ind w:left="7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76C41DA2"/>
    <w:multiLevelType w:val="hybridMultilevel"/>
    <w:tmpl w:val="26FAC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35"/>
  </w:num>
  <w:num w:numId="4">
    <w:abstractNumId w:val="0"/>
  </w:num>
  <w:num w:numId="5">
    <w:abstractNumId w:val="16"/>
  </w:num>
  <w:num w:numId="6">
    <w:abstractNumId w:val="28"/>
  </w:num>
  <w:num w:numId="7">
    <w:abstractNumId w:val="19"/>
  </w:num>
  <w:num w:numId="8">
    <w:abstractNumId w:val="7"/>
  </w:num>
  <w:num w:numId="9">
    <w:abstractNumId w:val="14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18"/>
  </w:num>
  <w:num w:numId="15">
    <w:abstractNumId w:val="9"/>
  </w:num>
  <w:num w:numId="16">
    <w:abstractNumId w:val="5"/>
  </w:num>
  <w:num w:numId="17">
    <w:abstractNumId w:val="12"/>
  </w:num>
  <w:num w:numId="18">
    <w:abstractNumId w:val="17"/>
  </w:num>
  <w:num w:numId="19">
    <w:abstractNumId w:val="10"/>
  </w:num>
  <w:num w:numId="20">
    <w:abstractNumId w:val="8"/>
  </w:num>
  <w:num w:numId="21">
    <w:abstractNumId w:val="15"/>
  </w:num>
  <w:num w:numId="22">
    <w:abstractNumId w:val="2"/>
  </w:num>
  <w:num w:numId="23">
    <w:abstractNumId w:val="26"/>
  </w:num>
  <w:num w:numId="24">
    <w:abstractNumId w:val="31"/>
  </w:num>
  <w:num w:numId="25">
    <w:abstractNumId w:val="13"/>
    <w:lvlOverride w:ilvl="0">
      <w:startOverride w:val="1"/>
    </w:lvlOverride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</w:num>
  <w:num w:numId="33">
    <w:abstractNumId w:val="23"/>
  </w:num>
  <w:num w:numId="34">
    <w:abstractNumId w:val="20"/>
  </w:num>
  <w:num w:numId="35">
    <w:abstractNumId w:val="30"/>
  </w:num>
  <w:num w:numId="36">
    <w:abstractNumId w:val="27"/>
  </w:num>
  <w:num w:numId="37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DD8"/>
    <w:rsid w:val="00000847"/>
    <w:rsid w:val="00000BDF"/>
    <w:rsid w:val="00001C2D"/>
    <w:rsid w:val="0000239B"/>
    <w:rsid w:val="000052CB"/>
    <w:rsid w:val="00005D99"/>
    <w:rsid w:val="00005E58"/>
    <w:rsid w:val="00010732"/>
    <w:rsid w:val="00012121"/>
    <w:rsid w:val="00014811"/>
    <w:rsid w:val="00017D0D"/>
    <w:rsid w:val="00020D6E"/>
    <w:rsid w:val="0002104E"/>
    <w:rsid w:val="000223C2"/>
    <w:rsid w:val="0002383E"/>
    <w:rsid w:val="00024EED"/>
    <w:rsid w:val="00025876"/>
    <w:rsid w:val="00027268"/>
    <w:rsid w:val="000314D4"/>
    <w:rsid w:val="00031B3E"/>
    <w:rsid w:val="00032DC4"/>
    <w:rsid w:val="00033732"/>
    <w:rsid w:val="00035874"/>
    <w:rsid w:val="00043F86"/>
    <w:rsid w:val="00044731"/>
    <w:rsid w:val="00046A7B"/>
    <w:rsid w:val="00046DEA"/>
    <w:rsid w:val="000507EA"/>
    <w:rsid w:val="00050C4A"/>
    <w:rsid w:val="00051C8A"/>
    <w:rsid w:val="00055B66"/>
    <w:rsid w:val="000566ED"/>
    <w:rsid w:val="00060B5D"/>
    <w:rsid w:val="000619E6"/>
    <w:rsid w:val="00063569"/>
    <w:rsid w:val="00071668"/>
    <w:rsid w:val="00073AC3"/>
    <w:rsid w:val="0007598B"/>
    <w:rsid w:val="00075BC4"/>
    <w:rsid w:val="0007638B"/>
    <w:rsid w:val="000774D8"/>
    <w:rsid w:val="00077F14"/>
    <w:rsid w:val="0008171C"/>
    <w:rsid w:val="00081735"/>
    <w:rsid w:val="000838B5"/>
    <w:rsid w:val="00083FAA"/>
    <w:rsid w:val="000848A6"/>
    <w:rsid w:val="00085079"/>
    <w:rsid w:val="000904C0"/>
    <w:rsid w:val="0009246A"/>
    <w:rsid w:val="00093240"/>
    <w:rsid w:val="00095128"/>
    <w:rsid w:val="00096C2E"/>
    <w:rsid w:val="000A1146"/>
    <w:rsid w:val="000A163A"/>
    <w:rsid w:val="000A1B6F"/>
    <w:rsid w:val="000A3421"/>
    <w:rsid w:val="000A3D30"/>
    <w:rsid w:val="000B1912"/>
    <w:rsid w:val="000C3C54"/>
    <w:rsid w:val="000C73DB"/>
    <w:rsid w:val="000C7EAA"/>
    <w:rsid w:val="000D0B0D"/>
    <w:rsid w:val="000D10F3"/>
    <w:rsid w:val="000D1FAA"/>
    <w:rsid w:val="000D3058"/>
    <w:rsid w:val="000D7C48"/>
    <w:rsid w:val="000E1CA1"/>
    <w:rsid w:val="000E26FC"/>
    <w:rsid w:val="000E3FBE"/>
    <w:rsid w:val="000E6D00"/>
    <w:rsid w:val="000F156F"/>
    <w:rsid w:val="000F2EF6"/>
    <w:rsid w:val="000F361C"/>
    <w:rsid w:val="000F46A0"/>
    <w:rsid w:val="000F5608"/>
    <w:rsid w:val="001002E7"/>
    <w:rsid w:val="001007F2"/>
    <w:rsid w:val="0010101A"/>
    <w:rsid w:val="001015A4"/>
    <w:rsid w:val="001039FF"/>
    <w:rsid w:val="00104845"/>
    <w:rsid w:val="00107A0E"/>
    <w:rsid w:val="00112945"/>
    <w:rsid w:val="00112A9F"/>
    <w:rsid w:val="001130D3"/>
    <w:rsid w:val="001134D4"/>
    <w:rsid w:val="00116B82"/>
    <w:rsid w:val="00120883"/>
    <w:rsid w:val="00122909"/>
    <w:rsid w:val="00123C27"/>
    <w:rsid w:val="00127667"/>
    <w:rsid w:val="00131965"/>
    <w:rsid w:val="00132BC1"/>
    <w:rsid w:val="00136C5B"/>
    <w:rsid w:val="00137DAA"/>
    <w:rsid w:val="0014039A"/>
    <w:rsid w:val="00140887"/>
    <w:rsid w:val="00140A26"/>
    <w:rsid w:val="00142449"/>
    <w:rsid w:val="001435DC"/>
    <w:rsid w:val="001446FD"/>
    <w:rsid w:val="00145455"/>
    <w:rsid w:val="00151E1E"/>
    <w:rsid w:val="00151E32"/>
    <w:rsid w:val="00151F16"/>
    <w:rsid w:val="00152159"/>
    <w:rsid w:val="001558AC"/>
    <w:rsid w:val="00160414"/>
    <w:rsid w:val="0016075D"/>
    <w:rsid w:val="00160CB2"/>
    <w:rsid w:val="00161625"/>
    <w:rsid w:val="00161807"/>
    <w:rsid w:val="001637E8"/>
    <w:rsid w:val="00165009"/>
    <w:rsid w:val="00165B97"/>
    <w:rsid w:val="00165C98"/>
    <w:rsid w:val="00166981"/>
    <w:rsid w:val="0017003A"/>
    <w:rsid w:val="0017051C"/>
    <w:rsid w:val="0017345F"/>
    <w:rsid w:val="00173EAC"/>
    <w:rsid w:val="00174434"/>
    <w:rsid w:val="0017511E"/>
    <w:rsid w:val="00176151"/>
    <w:rsid w:val="00180D8D"/>
    <w:rsid w:val="00181086"/>
    <w:rsid w:val="00183505"/>
    <w:rsid w:val="00183513"/>
    <w:rsid w:val="00184327"/>
    <w:rsid w:val="00184B4E"/>
    <w:rsid w:val="00186678"/>
    <w:rsid w:val="00186DA5"/>
    <w:rsid w:val="001872BA"/>
    <w:rsid w:val="00187C6A"/>
    <w:rsid w:val="00196C7E"/>
    <w:rsid w:val="001A0EF1"/>
    <w:rsid w:val="001A104B"/>
    <w:rsid w:val="001A7C5E"/>
    <w:rsid w:val="001A7FCC"/>
    <w:rsid w:val="001B0F24"/>
    <w:rsid w:val="001B2854"/>
    <w:rsid w:val="001B402F"/>
    <w:rsid w:val="001B42F5"/>
    <w:rsid w:val="001B5D59"/>
    <w:rsid w:val="001B68B8"/>
    <w:rsid w:val="001B7194"/>
    <w:rsid w:val="001C0911"/>
    <w:rsid w:val="001C0B3B"/>
    <w:rsid w:val="001C0F93"/>
    <w:rsid w:val="001C316D"/>
    <w:rsid w:val="001C4E9A"/>
    <w:rsid w:val="001C4F81"/>
    <w:rsid w:val="001C57D6"/>
    <w:rsid w:val="001D00FF"/>
    <w:rsid w:val="001D0D9F"/>
    <w:rsid w:val="001D0F73"/>
    <w:rsid w:val="001D3EC3"/>
    <w:rsid w:val="001D4341"/>
    <w:rsid w:val="001D692E"/>
    <w:rsid w:val="001D6D4D"/>
    <w:rsid w:val="001D7DC4"/>
    <w:rsid w:val="001E01F2"/>
    <w:rsid w:val="001E0E08"/>
    <w:rsid w:val="001E1027"/>
    <w:rsid w:val="001E4015"/>
    <w:rsid w:val="001E5C6C"/>
    <w:rsid w:val="001E73C2"/>
    <w:rsid w:val="001E7E60"/>
    <w:rsid w:val="001F049A"/>
    <w:rsid w:val="001F05BD"/>
    <w:rsid w:val="001F173C"/>
    <w:rsid w:val="001F186F"/>
    <w:rsid w:val="001F2441"/>
    <w:rsid w:val="001F3727"/>
    <w:rsid w:val="001F4372"/>
    <w:rsid w:val="001F5637"/>
    <w:rsid w:val="001F7848"/>
    <w:rsid w:val="001F7A09"/>
    <w:rsid w:val="0020049D"/>
    <w:rsid w:val="00200AA2"/>
    <w:rsid w:val="00201657"/>
    <w:rsid w:val="00203A42"/>
    <w:rsid w:val="0020480F"/>
    <w:rsid w:val="00206168"/>
    <w:rsid w:val="0020688B"/>
    <w:rsid w:val="00207516"/>
    <w:rsid w:val="0020753D"/>
    <w:rsid w:val="00210180"/>
    <w:rsid w:val="00212B30"/>
    <w:rsid w:val="002132DF"/>
    <w:rsid w:val="002146CB"/>
    <w:rsid w:val="002219F7"/>
    <w:rsid w:val="00222B2F"/>
    <w:rsid w:val="00223A9D"/>
    <w:rsid w:val="00225BE5"/>
    <w:rsid w:val="00225C48"/>
    <w:rsid w:val="00227226"/>
    <w:rsid w:val="00231BE8"/>
    <w:rsid w:val="00232A19"/>
    <w:rsid w:val="0023366C"/>
    <w:rsid w:val="002347F3"/>
    <w:rsid w:val="00235419"/>
    <w:rsid w:val="00236E66"/>
    <w:rsid w:val="00241F27"/>
    <w:rsid w:val="00241FB8"/>
    <w:rsid w:val="00241FBC"/>
    <w:rsid w:val="002429F3"/>
    <w:rsid w:val="00242CBD"/>
    <w:rsid w:val="00244D3F"/>
    <w:rsid w:val="00244D77"/>
    <w:rsid w:val="00246A6B"/>
    <w:rsid w:val="00250514"/>
    <w:rsid w:val="00251BBD"/>
    <w:rsid w:val="00253E8C"/>
    <w:rsid w:val="00254A71"/>
    <w:rsid w:val="00255588"/>
    <w:rsid w:val="00256242"/>
    <w:rsid w:val="0025675C"/>
    <w:rsid w:val="0026048F"/>
    <w:rsid w:val="002612CC"/>
    <w:rsid w:val="002613AB"/>
    <w:rsid w:val="00264260"/>
    <w:rsid w:val="0026595B"/>
    <w:rsid w:val="00265E60"/>
    <w:rsid w:val="002662AE"/>
    <w:rsid w:val="0026708E"/>
    <w:rsid w:val="002671BD"/>
    <w:rsid w:val="00271D90"/>
    <w:rsid w:val="0027316B"/>
    <w:rsid w:val="002749BF"/>
    <w:rsid w:val="0027530B"/>
    <w:rsid w:val="002777E0"/>
    <w:rsid w:val="00280EA6"/>
    <w:rsid w:val="00283EAD"/>
    <w:rsid w:val="00285A46"/>
    <w:rsid w:val="00285DBD"/>
    <w:rsid w:val="0028650A"/>
    <w:rsid w:val="00286D9F"/>
    <w:rsid w:val="00291017"/>
    <w:rsid w:val="0029191E"/>
    <w:rsid w:val="0029288B"/>
    <w:rsid w:val="00292B83"/>
    <w:rsid w:val="002940AF"/>
    <w:rsid w:val="0029454B"/>
    <w:rsid w:val="00295D09"/>
    <w:rsid w:val="00296B5D"/>
    <w:rsid w:val="00296F63"/>
    <w:rsid w:val="00297681"/>
    <w:rsid w:val="002A10A0"/>
    <w:rsid w:val="002A1D95"/>
    <w:rsid w:val="002A3457"/>
    <w:rsid w:val="002A55E0"/>
    <w:rsid w:val="002A58F7"/>
    <w:rsid w:val="002B1BAC"/>
    <w:rsid w:val="002B2951"/>
    <w:rsid w:val="002B3108"/>
    <w:rsid w:val="002B3C96"/>
    <w:rsid w:val="002B3FCF"/>
    <w:rsid w:val="002B7934"/>
    <w:rsid w:val="002C03EB"/>
    <w:rsid w:val="002C222A"/>
    <w:rsid w:val="002C25E0"/>
    <w:rsid w:val="002C4159"/>
    <w:rsid w:val="002C5329"/>
    <w:rsid w:val="002C5D6D"/>
    <w:rsid w:val="002D2B69"/>
    <w:rsid w:val="002D36FD"/>
    <w:rsid w:val="002D3BD8"/>
    <w:rsid w:val="002D4226"/>
    <w:rsid w:val="002D5273"/>
    <w:rsid w:val="002D5310"/>
    <w:rsid w:val="002D5DD8"/>
    <w:rsid w:val="002D6680"/>
    <w:rsid w:val="002D6F64"/>
    <w:rsid w:val="002E0D17"/>
    <w:rsid w:val="002E1C4E"/>
    <w:rsid w:val="002E2639"/>
    <w:rsid w:val="002E312F"/>
    <w:rsid w:val="002E44F5"/>
    <w:rsid w:val="002E49A3"/>
    <w:rsid w:val="002E4AAE"/>
    <w:rsid w:val="002E4F37"/>
    <w:rsid w:val="002E6575"/>
    <w:rsid w:val="002E7388"/>
    <w:rsid w:val="002F20A7"/>
    <w:rsid w:val="002F4664"/>
    <w:rsid w:val="002F679F"/>
    <w:rsid w:val="002F6842"/>
    <w:rsid w:val="002F7311"/>
    <w:rsid w:val="00300F86"/>
    <w:rsid w:val="003021E3"/>
    <w:rsid w:val="00303B7B"/>
    <w:rsid w:val="003043EA"/>
    <w:rsid w:val="003052CA"/>
    <w:rsid w:val="0031024C"/>
    <w:rsid w:val="00313F29"/>
    <w:rsid w:val="0032013C"/>
    <w:rsid w:val="0032180A"/>
    <w:rsid w:val="00321A8E"/>
    <w:rsid w:val="00322C51"/>
    <w:rsid w:val="0032348E"/>
    <w:rsid w:val="00323C2C"/>
    <w:rsid w:val="00323E12"/>
    <w:rsid w:val="00326131"/>
    <w:rsid w:val="00326ECD"/>
    <w:rsid w:val="00331D46"/>
    <w:rsid w:val="0033241B"/>
    <w:rsid w:val="00332CFD"/>
    <w:rsid w:val="00332D14"/>
    <w:rsid w:val="003334EA"/>
    <w:rsid w:val="00337BA5"/>
    <w:rsid w:val="00341C40"/>
    <w:rsid w:val="0034203F"/>
    <w:rsid w:val="003427DB"/>
    <w:rsid w:val="00343FB9"/>
    <w:rsid w:val="003444AD"/>
    <w:rsid w:val="00345554"/>
    <w:rsid w:val="00347F41"/>
    <w:rsid w:val="00354C0A"/>
    <w:rsid w:val="00360307"/>
    <w:rsid w:val="0036095E"/>
    <w:rsid w:val="00365671"/>
    <w:rsid w:val="00365963"/>
    <w:rsid w:val="00366AC4"/>
    <w:rsid w:val="003676BC"/>
    <w:rsid w:val="00374172"/>
    <w:rsid w:val="0037490A"/>
    <w:rsid w:val="0037700E"/>
    <w:rsid w:val="00377578"/>
    <w:rsid w:val="003809F8"/>
    <w:rsid w:val="00382CD8"/>
    <w:rsid w:val="00383E30"/>
    <w:rsid w:val="003865CD"/>
    <w:rsid w:val="00386EB1"/>
    <w:rsid w:val="00387C83"/>
    <w:rsid w:val="00390B11"/>
    <w:rsid w:val="00391138"/>
    <w:rsid w:val="00391FAD"/>
    <w:rsid w:val="00393432"/>
    <w:rsid w:val="00394DA6"/>
    <w:rsid w:val="0039516E"/>
    <w:rsid w:val="003957CD"/>
    <w:rsid w:val="003957D5"/>
    <w:rsid w:val="0039592F"/>
    <w:rsid w:val="003A179D"/>
    <w:rsid w:val="003A1DA7"/>
    <w:rsid w:val="003A3670"/>
    <w:rsid w:val="003A38F2"/>
    <w:rsid w:val="003A4420"/>
    <w:rsid w:val="003A4BB0"/>
    <w:rsid w:val="003A551E"/>
    <w:rsid w:val="003A787A"/>
    <w:rsid w:val="003B0DB8"/>
    <w:rsid w:val="003B1629"/>
    <w:rsid w:val="003B214A"/>
    <w:rsid w:val="003B21C9"/>
    <w:rsid w:val="003B2459"/>
    <w:rsid w:val="003B2AB4"/>
    <w:rsid w:val="003B6144"/>
    <w:rsid w:val="003B77EA"/>
    <w:rsid w:val="003C13DC"/>
    <w:rsid w:val="003C45C3"/>
    <w:rsid w:val="003C6B3F"/>
    <w:rsid w:val="003C7D6E"/>
    <w:rsid w:val="003D03A3"/>
    <w:rsid w:val="003D1403"/>
    <w:rsid w:val="003D1D00"/>
    <w:rsid w:val="003D31F1"/>
    <w:rsid w:val="003D3EB2"/>
    <w:rsid w:val="003D5566"/>
    <w:rsid w:val="003D5599"/>
    <w:rsid w:val="003E1C74"/>
    <w:rsid w:val="003E53EB"/>
    <w:rsid w:val="003E5566"/>
    <w:rsid w:val="003E5872"/>
    <w:rsid w:val="003E7CC5"/>
    <w:rsid w:val="003F0C7B"/>
    <w:rsid w:val="003F56DF"/>
    <w:rsid w:val="003F7702"/>
    <w:rsid w:val="00401669"/>
    <w:rsid w:val="00401962"/>
    <w:rsid w:val="00401BCD"/>
    <w:rsid w:val="00402EDB"/>
    <w:rsid w:val="0040337A"/>
    <w:rsid w:val="00403AE8"/>
    <w:rsid w:val="00404265"/>
    <w:rsid w:val="0040479A"/>
    <w:rsid w:val="00404CBD"/>
    <w:rsid w:val="0040691D"/>
    <w:rsid w:val="00407E8C"/>
    <w:rsid w:val="004100FE"/>
    <w:rsid w:val="004144CE"/>
    <w:rsid w:val="00414B4B"/>
    <w:rsid w:val="00415DF8"/>
    <w:rsid w:val="0041620B"/>
    <w:rsid w:val="0041781B"/>
    <w:rsid w:val="0041799F"/>
    <w:rsid w:val="00420DD0"/>
    <w:rsid w:val="004210F8"/>
    <w:rsid w:val="00421C0B"/>
    <w:rsid w:val="0042270D"/>
    <w:rsid w:val="00422833"/>
    <w:rsid w:val="004232D0"/>
    <w:rsid w:val="00424475"/>
    <w:rsid w:val="00424594"/>
    <w:rsid w:val="00424C4B"/>
    <w:rsid w:val="004305E4"/>
    <w:rsid w:val="004316FF"/>
    <w:rsid w:val="00434C36"/>
    <w:rsid w:val="00437117"/>
    <w:rsid w:val="004407C1"/>
    <w:rsid w:val="00440E5D"/>
    <w:rsid w:val="00442E89"/>
    <w:rsid w:val="00444B6B"/>
    <w:rsid w:val="00444F44"/>
    <w:rsid w:val="00446182"/>
    <w:rsid w:val="00450513"/>
    <w:rsid w:val="00451943"/>
    <w:rsid w:val="00451A3C"/>
    <w:rsid w:val="00452AA2"/>
    <w:rsid w:val="00452BD3"/>
    <w:rsid w:val="00453AD7"/>
    <w:rsid w:val="00453AF6"/>
    <w:rsid w:val="0045755D"/>
    <w:rsid w:val="004627E4"/>
    <w:rsid w:val="00462D4F"/>
    <w:rsid w:val="0046317A"/>
    <w:rsid w:val="00463556"/>
    <w:rsid w:val="00465278"/>
    <w:rsid w:val="004659F8"/>
    <w:rsid w:val="00466D3F"/>
    <w:rsid w:val="00466F86"/>
    <w:rsid w:val="00467387"/>
    <w:rsid w:val="004673DF"/>
    <w:rsid w:val="00467C7C"/>
    <w:rsid w:val="004726BD"/>
    <w:rsid w:val="004743B1"/>
    <w:rsid w:val="00474D91"/>
    <w:rsid w:val="00475386"/>
    <w:rsid w:val="00477CF2"/>
    <w:rsid w:val="00480047"/>
    <w:rsid w:val="00481C4E"/>
    <w:rsid w:val="00482E06"/>
    <w:rsid w:val="00483BD8"/>
    <w:rsid w:val="0048565D"/>
    <w:rsid w:val="00486381"/>
    <w:rsid w:val="00486CD0"/>
    <w:rsid w:val="00490253"/>
    <w:rsid w:val="00494968"/>
    <w:rsid w:val="004A181C"/>
    <w:rsid w:val="004A1C18"/>
    <w:rsid w:val="004A20E2"/>
    <w:rsid w:val="004A28FB"/>
    <w:rsid w:val="004A31AC"/>
    <w:rsid w:val="004A31E2"/>
    <w:rsid w:val="004A48E8"/>
    <w:rsid w:val="004A5C8F"/>
    <w:rsid w:val="004B0752"/>
    <w:rsid w:val="004B0AE7"/>
    <w:rsid w:val="004B0FCD"/>
    <w:rsid w:val="004B1FC5"/>
    <w:rsid w:val="004B30F8"/>
    <w:rsid w:val="004B3331"/>
    <w:rsid w:val="004B4029"/>
    <w:rsid w:val="004B65ED"/>
    <w:rsid w:val="004C0EB9"/>
    <w:rsid w:val="004C18F8"/>
    <w:rsid w:val="004C44B1"/>
    <w:rsid w:val="004C44B4"/>
    <w:rsid w:val="004C5527"/>
    <w:rsid w:val="004C70A5"/>
    <w:rsid w:val="004C7709"/>
    <w:rsid w:val="004D1474"/>
    <w:rsid w:val="004D24D5"/>
    <w:rsid w:val="004D270F"/>
    <w:rsid w:val="004D2CC4"/>
    <w:rsid w:val="004D3A5A"/>
    <w:rsid w:val="004D3C27"/>
    <w:rsid w:val="004D4C07"/>
    <w:rsid w:val="004D6BA5"/>
    <w:rsid w:val="004E05A9"/>
    <w:rsid w:val="004E05C0"/>
    <w:rsid w:val="004E2989"/>
    <w:rsid w:val="004E2C60"/>
    <w:rsid w:val="004E3443"/>
    <w:rsid w:val="004E497B"/>
    <w:rsid w:val="004F1683"/>
    <w:rsid w:val="004F2801"/>
    <w:rsid w:val="004F3239"/>
    <w:rsid w:val="004F5E08"/>
    <w:rsid w:val="004F6776"/>
    <w:rsid w:val="004F6FE1"/>
    <w:rsid w:val="004F75F1"/>
    <w:rsid w:val="00500C7D"/>
    <w:rsid w:val="00501634"/>
    <w:rsid w:val="00502C96"/>
    <w:rsid w:val="00502CFD"/>
    <w:rsid w:val="00503865"/>
    <w:rsid w:val="005051AF"/>
    <w:rsid w:val="00506566"/>
    <w:rsid w:val="005070F0"/>
    <w:rsid w:val="00512019"/>
    <w:rsid w:val="00512EF9"/>
    <w:rsid w:val="00520F33"/>
    <w:rsid w:val="00522E4C"/>
    <w:rsid w:val="00523643"/>
    <w:rsid w:val="00523B05"/>
    <w:rsid w:val="00523E02"/>
    <w:rsid w:val="00526E4C"/>
    <w:rsid w:val="00526ECA"/>
    <w:rsid w:val="00530406"/>
    <w:rsid w:val="00530539"/>
    <w:rsid w:val="00531C09"/>
    <w:rsid w:val="00533F4C"/>
    <w:rsid w:val="00536A3D"/>
    <w:rsid w:val="005416B7"/>
    <w:rsid w:val="00541BCC"/>
    <w:rsid w:val="00541F8F"/>
    <w:rsid w:val="00545DDE"/>
    <w:rsid w:val="0054626D"/>
    <w:rsid w:val="005507A2"/>
    <w:rsid w:val="00551AE0"/>
    <w:rsid w:val="00552FBF"/>
    <w:rsid w:val="005540E6"/>
    <w:rsid w:val="005552C7"/>
    <w:rsid w:val="00556014"/>
    <w:rsid w:val="00556BDA"/>
    <w:rsid w:val="00556E92"/>
    <w:rsid w:val="005605AA"/>
    <w:rsid w:val="00563CB5"/>
    <w:rsid w:val="00563E13"/>
    <w:rsid w:val="00563FC1"/>
    <w:rsid w:val="005674E3"/>
    <w:rsid w:val="00567938"/>
    <w:rsid w:val="00570EA9"/>
    <w:rsid w:val="0057240D"/>
    <w:rsid w:val="005734E6"/>
    <w:rsid w:val="00573996"/>
    <w:rsid w:val="00573D87"/>
    <w:rsid w:val="0057404A"/>
    <w:rsid w:val="005769FB"/>
    <w:rsid w:val="00580AA7"/>
    <w:rsid w:val="00580E1C"/>
    <w:rsid w:val="00581F31"/>
    <w:rsid w:val="00583822"/>
    <w:rsid w:val="0058768E"/>
    <w:rsid w:val="00587E36"/>
    <w:rsid w:val="0059182A"/>
    <w:rsid w:val="0059265B"/>
    <w:rsid w:val="00594FC5"/>
    <w:rsid w:val="005965C3"/>
    <w:rsid w:val="005968E4"/>
    <w:rsid w:val="005A0165"/>
    <w:rsid w:val="005A3516"/>
    <w:rsid w:val="005A4E61"/>
    <w:rsid w:val="005A5F5C"/>
    <w:rsid w:val="005A758B"/>
    <w:rsid w:val="005B21B1"/>
    <w:rsid w:val="005B2367"/>
    <w:rsid w:val="005B46A1"/>
    <w:rsid w:val="005B5573"/>
    <w:rsid w:val="005B558A"/>
    <w:rsid w:val="005B66BA"/>
    <w:rsid w:val="005B6919"/>
    <w:rsid w:val="005B6B3B"/>
    <w:rsid w:val="005C0380"/>
    <w:rsid w:val="005C2858"/>
    <w:rsid w:val="005C34AC"/>
    <w:rsid w:val="005C34B6"/>
    <w:rsid w:val="005C50AD"/>
    <w:rsid w:val="005C7A8C"/>
    <w:rsid w:val="005D0501"/>
    <w:rsid w:val="005D06C4"/>
    <w:rsid w:val="005D266B"/>
    <w:rsid w:val="005D2B7F"/>
    <w:rsid w:val="005D57A7"/>
    <w:rsid w:val="005E4B71"/>
    <w:rsid w:val="005F0692"/>
    <w:rsid w:val="005F0693"/>
    <w:rsid w:val="005F1BB7"/>
    <w:rsid w:val="005F3424"/>
    <w:rsid w:val="005F4B98"/>
    <w:rsid w:val="005F696D"/>
    <w:rsid w:val="005F6AD2"/>
    <w:rsid w:val="005F7498"/>
    <w:rsid w:val="0060042C"/>
    <w:rsid w:val="006012E5"/>
    <w:rsid w:val="00605380"/>
    <w:rsid w:val="0060656A"/>
    <w:rsid w:val="0061278C"/>
    <w:rsid w:val="00612F2A"/>
    <w:rsid w:val="00613B2C"/>
    <w:rsid w:val="00613E6F"/>
    <w:rsid w:val="006162AB"/>
    <w:rsid w:val="00616590"/>
    <w:rsid w:val="00617466"/>
    <w:rsid w:val="00617917"/>
    <w:rsid w:val="00621B89"/>
    <w:rsid w:val="00622D07"/>
    <w:rsid w:val="00624B6A"/>
    <w:rsid w:val="00627048"/>
    <w:rsid w:val="006311FC"/>
    <w:rsid w:val="00633A4D"/>
    <w:rsid w:val="00633F5C"/>
    <w:rsid w:val="006351D6"/>
    <w:rsid w:val="006406D5"/>
    <w:rsid w:val="006417FD"/>
    <w:rsid w:val="0064197E"/>
    <w:rsid w:val="00644C29"/>
    <w:rsid w:val="00646499"/>
    <w:rsid w:val="006471C9"/>
    <w:rsid w:val="00647519"/>
    <w:rsid w:val="00650FAD"/>
    <w:rsid w:val="006536E0"/>
    <w:rsid w:val="00656D4E"/>
    <w:rsid w:val="00660083"/>
    <w:rsid w:val="006608C3"/>
    <w:rsid w:val="00661167"/>
    <w:rsid w:val="00662F0F"/>
    <w:rsid w:val="00663526"/>
    <w:rsid w:val="00664EBE"/>
    <w:rsid w:val="0066635D"/>
    <w:rsid w:val="0067251D"/>
    <w:rsid w:val="0068029F"/>
    <w:rsid w:val="00681B56"/>
    <w:rsid w:val="006823E5"/>
    <w:rsid w:val="006827C1"/>
    <w:rsid w:val="006842F7"/>
    <w:rsid w:val="00684779"/>
    <w:rsid w:val="00686099"/>
    <w:rsid w:val="0069237A"/>
    <w:rsid w:val="00692553"/>
    <w:rsid w:val="00693F39"/>
    <w:rsid w:val="006950C4"/>
    <w:rsid w:val="00696664"/>
    <w:rsid w:val="006A05C1"/>
    <w:rsid w:val="006A0ADA"/>
    <w:rsid w:val="006A0D1F"/>
    <w:rsid w:val="006A0ED9"/>
    <w:rsid w:val="006A154F"/>
    <w:rsid w:val="006A1FFE"/>
    <w:rsid w:val="006A31D6"/>
    <w:rsid w:val="006A3D79"/>
    <w:rsid w:val="006A540E"/>
    <w:rsid w:val="006A551C"/>
    <w:rsid w:val="006B0825"/>
    <w:rsid w:val="006B0917"/>
    <w:rsid w:val="006B37EF"/>
    <w:rsid w:val="006B3B2E"/>
    <w:rsid w:val="006B7D98"/>
    <w:rsid w:val="006C4CF8"/>
    <w:rsid w:val="006C4F3D"/>
    <w:rsid w:val="006C55CE"/>
    <w:rsid w:val="006C6347"/>
    <w:rsid w:val="006D04E6"/>
    <w:rsid w:val="006D115A"/>
    <w:rsid w:val="006D282B"/>
    <w:rsid w:val="006D3517"/>
    <w:rsid w:val="006D7AB8"/>
    <w:rsid w:val="006E02CC"/>
    <w:rsid w:val="006E03B1"/>
    <w:rsid w:val="006E0542"/>
    <w:rsid w:val="006E12AA"/>
    <w:rsid w:val="006E33DF"/>
    <w:rsid w:val="006E427D"/>
    <w:rsid w:val="006E4D57"/>
    <w:rsid w:val="006E5D83"/>
    <w:rsid w:val="006E6EC6"/>
    <w:rsid w:val="006E7FE1"/>
    <w:rsid w:val="006F0ADB"/>
    <w:rsid w:val="006F1881"/>
    <w:rsid w:val="006F1BBF"/>
    <w:rsid w:val="006F3A39"/>
    <w:rsid w:val="006F3C15"/>
    <w:rsid w:val="006F6E23"/>
    <w:rsid w:val="00700A2C"/>
    <w:rsid w:val="00702C56"/>
    <w:rsid w:val="00703256"/>
    <w:rsid w:val="00704158"/>
    <w:rsid w:val="00704341"/>
    <w:rsid w:val="00704417"/>
    <w:rsid w:val="007053F3"/>
    <w:rsid w:val="00706E14"/>
    <w:rsid w:val="00707679"/>
    <w:rsid w:val="0070787D"/>
    <w:rsid w:val="0071026B"/>
    <w:rsid w:val="0071072C"/>
    <w:rsid w:val="0071150B"/>
    <w:rsid w:val="00712BCD"/>
    <w:rsid w:val="0071337B"/>
    <w:rsid w:val="00714EE1"/>
    <w:rsid w:val="00715533"/>
    <w:rsid w:val="007158B4"/>
    <w:rsid w:val="00721DE9"/>
    <w:rsid w:val="00722361"/>
    <w:rsid w:val="00723931"/>
    <w:rsid w:val="00724232"/>
    <w:rsid w:val="007248E3"/>
    <w:rsid w:val="00726075"/>
    <w:rsid w:val="00727A80"/>
    <w:rsid w:val="00730988"/>
    <w:rsid w:val="00731696"/>
    <w:rsid w:val="007350E3"/>
    <w:rsid w:val="00735C43"/>
    <w:rsid w:val="00740B6D"/>
    <w:rsid w:val="0074127F"/>
    <w:rsid w:val="00741EF9"/>
    <w:rsid w:val="00743398"/>
    <w:rsid w:val="007456C4"/>
    <w:rsid w:val="007457B6"/>
    <w:rsid w:val="00746B8E"/>
    <w:rsid w:val="00750543"/>
    <w:rsid w:val="00753748"/>
    <w:rsid w:val="00753816"/>
    <w:rsid w:val="0075758A"/>
    <w:rsid w:val="00761061"/>
    <w:rsid w:val="007621E0"/>
    <w:rsid w:val="00763438"/>
    <w:rsid w:val="00764406"/>
    <w:rsid w:val="00764DD1"/>
    <w:rsid w:val="0076572C"/>
    <w:rsid w:val="00767884"/>
    <w:rsid w:val="00770C87"/>
    <w:rsid w:val="007720C8"/>
    <w:rsid w:val="00774832"/>
    <w:rsid w:val="007750ED"/>
    <w:rsid w:val="00775116"/>
    <w:rsid w:val="007754E0"/>
    <w:rsid w:val="007764F8"/>
    <w:rsid w:val="00776FDF"/>
    <w:rsid w:val="00777BAA"/>
    <w:rsid w:val="00781038"/>
    <w:rsid w:val="007854AB"/>
    <w:rsid w:val="00785C99"/>
    <w:rsid w:val="0078603A"/>
    <w:rsid w:val="00786155"/>
    <w:rsid w:val="007864EC"/>
    <w:rsid w:val="00790517"/>
    <w:rsid w:val="007912FC"/>
    <w:rsid w:val="007915C4"/>
    <w:rsid w:val="0079168D"/>
    <w:rsid w:val="00792C0D"/>
    <w:rsid w:val="00793666"/>
    <w:rsid w:val="0079725A"/>
    <w:rsid w:val="00797C72"/>
    <w:rsid w:val="007A6E27"/>
    <w:rsid w:val="007B1C5E"/>
    <w:rsid w:val="007B1EB4"/>
    <w:rsid w:val="007B57DE"/>
    <w:rsid w:val="007B6C8C"/>
    <w:rsid w:val="007B6CEC"/>
    <w:rsid w:val="007B6FB1"/>
    <w:rsid w:val="007B6FCC"/>
    <w:rsid w:val="007B75E6"/>
    <w:rsid w:val="007B7F44"/>
    <w:rsid w:val="007C0022"/>
    <w:rsid w:val="007C0B31"/>
    <w:rsid w:val="007C610F"/>
    <w:rsid w:val="007C63D7"/>
    <w:rsid w:val="007C6C41"/>
    <w:rsid w:val="007D0271"/>
    <w:rsid w:val="007D49A4"/>
    <w:rsid w:val="007D4ECC"/>
    <w:rsid w:val="007D5063"/>
    <w:rsid w:val="007D5A28"/>
    <w:rsid w:val="007D6809"/>
    <w:rsid w:val="007D6C06"/>
    <w:rsid w:val="007E0E93"/>
    <w:rsid w:val="007E37E3"/>
    <w:rsid w:val="007E3843"/>
    <w:rsid w:val="007E59B1"/>
    <w:rsid w:val="007F0CB3"/>
    <w:rsid w:val="007F1976"/>
    <w:rsid w:val="007F244B"/>
    <w:rsid w:val="007F2759"/>
    <w:rsid w:val="007F320B"/>
    <w:rsid w:val="007F3CBC"/>
    <w:rsid w:val="007F4ED5"/>
    <w:rsid w:val="007F4EE0"/>
    <w:rsid w:val="007F5DE5"/>
    <w:rsid w:val="007F6151"/>
    <w:rsid w:val="007F6AA1"/>
    <w:rsid w:val="007F6D48"/>
    <w:rsid w:val="00802167"/>
    <w:rsid w:val="00803B8E"/>
    <w:rsid w:val="00804E43"/>
    <w:rsid w:val="0080617E"/>
    <w:rsid w:val="00806A5E"/>
    <w:rsid w:val="00807A5A"/>
    <w:rsid w:val="00807F7A"/>
    <w:rsid w:val="00812EA7"/>
    <w:rsid w:val="00814654"/>
    <w:rsid w:val="00815405"/>
    <w:rsid w:val="00817787"/>
    <w:rsid w:val="00817AAB"/>
    <w:rsid w:val="00817EB5"/>
    <w:rsid w:val="00820172"/>
    <w:rsid w:val="008217D5"/>
    <w:rsid w:val="008223EC"/>
    <w:rsid w:val="00822563"/>
    <w:rsid w:val="0082578B"/>
    <w:rsid w:val="00826843"/>
    <w:rsid w:val="00826A5C"/>
    <w:rsid w:val="008271F6"/>
    <w:rsid w:val="008277AC"/>
    <w:rsid w:val="00831B21"/>
    <w:rsid w:val="0083272F"/>
    <w:rsid w:val="008328A0"/>
    <w:rsid w:val="00834E31"/>
    <w:rsid w:val="00835BCA"/>
    <w:rsid w:val="008365F4"/>
    <w:rsid w:val="00836FE6"/>
    <w:rsid w:val="008415C9"/>
    <w:rsid w:val="00843D63"/>
    <w:rsid w:val="00844544"/>
    <w:rsid w:val="00845AB4"/>
    <w:rsid w:val="00845FAB"/>
    <w:rsid w:val="0084630C"/>
    <w:rsid w:val="0084797F"/>
    <w:rsid w:val="008523E1"/>
    <w:rsid w:val="0085366A"/>
    <w:rsid w:val="008548D8"/>
    <w:rsid w:val="00855AF2"/>
    <w:rsid w:val="00856899"/>
    <w:rsid w:val="00857EF6"/>
    <w:rsid w:val="00860EFF"/>
    <w:rsid w:val="008616D7"/>
    <w:rsid w:val="00861A08"/>
    <w:rsid w:val="00861F1F"/>
    <w:rsid w:val="00863040"/>
    <w:rsid w:val="0086408F"/>
    <w:rsid w:val="0086723A"/>
    <w:rsid w:val="00867C0C"/>
    <w:rsid w:val="00870DCA"/>
    <w:rsid w:val="008737EE"/>
    <w:rsid w:val="00873808"/>
    <w:rsid w:val="00876867"/>
    <w:rsid w:val="008774A7"/>
    <w:rsid w:val="008808F4"/>
    <w:rsid w:val="00883B2E"/>
    <w:rsid w:val="00883D59"/>
    <w:rsid w:val="008902F5"/>
    <w:rsid w:val="008909D2"/>
    <w:rsid w:val="00890A9C"/>
    <w:rsid w:val="00891F7D"/>
    <w:rsid w:val="00892FF6"/>
    <w:rsid w:val="00895131"/>
    <w:rsid w:val="008959BA"/>
    <w:rsid w:val="008967F3"/>
    <w:rsid w:val="00897395"/>
    <w:rsid w:val="00897B87"/>
    <w:rsid w:val="008A3AEA"/>
    <w:rsid w:val="008A575A"/>
    <w:rsid w:val="008A5C63"/>
    <w:rsid w:val="008A6B8A"/>
    <w:rsid w:val="008A7FF5"/>
    <w:rsid w:val="008B4088"/>
    <w:rsid w:val="008B4BC6"/>
    <w:rsid w:val="008B5031"/>
    <w:rsid w:val="008B5F65"/>
    <w:rsid w:val="008C07DB"/>
    <w:rsid w:val="008C1971"/>
    <w:rsid w:val="008C1996"/>
    <w:rsid w:val="008C3777"/>
    <w:rsid w:val="008C40E9"/>
    <w:rsid w:val="008C5499"/>
    <w:rsid w:val="008C6772"/>
    <w:rsid w:val="008C6826"/>
    <w:rsid w:val="008C6B02"/>
    <w:rsid w:val="008D0B36"/>
    <w:rsid w:val="008D1D57"/>
    <w:rsid w:val="008D286B"/>
    <w:rsid w:val="008D300F"/>
    <w:rsid w:val="008D4FE5"/>
    <w:rsid w:val="008D511A"/>
    <w:rsid w:val="008D55AF"/>
    <w:rsid w:val="008E08ED"/>
    <w:rsid w:val="008E0B53"/>
    <w:rsid w:val="008E34FE"/>
    <w:rsid w:val="008E3F0A"/>
    <w:rsid w:val="008E731D"/>
    <w:rsid w:val="008F4011"/>
    <w:rsid w:val="008F413D"/>
    <w:rsid w:val="008F49EF"/>
    <w:rsid w:val="008F5261"/>
    <w:rsid w:val="008F5FCF"/>
    <w:rsid w:val="008F6D9B"/>
    <w:rsid w:val="009063B2"/>
    <w:rsid w:val="00906860"/>
    <w:rsid w:val="00907923"/>
    <w:rsid w:val="00911DCE"/>
    <w:rsid w:val="0091219A"/>
    <w:rsid w:val="0091355D"/>
    <w:rsid w:val="00913BFF"/>
    <w:rsid w:val="0091637B"/>
    <w:rsid w:val="00916E6E"/>
    <w:rsid w:val="0092010F"/>
    <w:rsid w:val="00921C87"/>
    <w:rsid w:val="00922471"/>
    <w:rsid w:val="00922908"/>
    <w:rsid w:val="0092730A"/>
    <w:rsid w:val="00931C5F"/>
    <w:rsid w:val="00931FD6"/>
    <w:rsid w:val="009325D0"/>
    <w:rsid w:val="00934A2C"/>
    <w:rsid w:val="00934EA6"/>
    <w:rsid w:val="00936CB6"/>
    <w:rsid w:val="00937BD7"/>
    <w:rsid w:val="0094146E"/>
    <w:rsid w:val="00943044"/>
    <w:rsid w:val="00943C59"/>
    <w:rsid w:val="009478CF"/>
    <w:rsid w:val="00947FB0"/>
    <w:rsid w:val="0095011E"/>
    <w:rsid w:val="009519D7"/>
    <w:rsid w:val="00951C1E"/>
    <w:rsid w:val="00955527"/>
    <w:rsid w:val="009555B1"/>
    <w:rsid w:val="00960DD1"/>
    <w:rsid w:val="00961B37"/>
    <w:rsid w:val="009640BA"/>
    <w:rsid w:val="0096487D"/>
    <w:rsid w:val="00964B9A"/>
    <w:rsid w:val="00965011"/>
    <w:rsid w:val="00970596"/>
    <w:rsid w:val="00972287"/>
    <w:rsid w:val="00972933"/>
    <w:rsid w:val="00973573"/>
    <w:rsid w:val="00975384"/>
    <w:rsid w:val="00976F35"/>
    <w:rsid w:val="00980157"/>
    <w:rsid w:val="00984F3D"/>
    <w:rsid w:val="00985C1B"/>
    <w:rsid w:val="00986A26"/>
    <w:rsid w:val="00986E28"/>
    <w:rsid w:val="009907CB"/>
    <w:rsid w:val="00993132"/>
    <w:rsid w:val="00993EB9"/>
    <w:rsid w:val="0099417E"/>
    <w:rsid w:val="00995FD5"/>
    <w:rsid w:val="00996101"/>
    <w:rsid w:val="00996D43"/>
    <w:rsid w:val="009971E8"/>
    <w:rsid w:val="00997986"/>
    <w:rsid w:val="009A0687"/>
    <w:rsid w:val="009A267A"/>
    <w:rsid w:val="009A2F0E"/>
    <w:rsid w:val="009A4064"/>
    <w:rsid w:val="009A426C"/>
    <w:rsid w:val="009A574F"/>
    <w:rsid w:val="009A5BB5"/>
    <w:rsid w:val="009B026C"/>
    <w:rsid w:val="009B089E"/>
    <w:rsid w:val="009B0F02"/>
    <w:rsid w:val="009B27E9"/>
    <w:rsid w:val="009B4162"/>
    <w:rsid w:val="009B4195"/>
    <w:rsid w:val="009B4526"/>
    <w:rsid w:val="009B7B74"/>
    <w:rsid w:val="009C00CF"/>
    <w:rsid w:val="009C2B78"/>
    <w:rsid w:val="009C54DE"/>
    <w:rsid w:val="009C6F68"/>
    <w:rsid w:val="009C786E"/>
    <w:rsid w:val="009D105F"/>
    <w:rsid w:val="009D27CA"/>
    <w:rsid w:val="009D298B"/>
    <w:rsid w:val="009D2B40"/>
    <w:rsid w:val="009D2B88"/>
    <w:rsid w:val="009D39D1"/>
    <w:rsid w:val="009D3F86"/>
    <w:rsid w:val="009D4D01"/>
    <w:rsid w:val="009D5CC7"/>
    <w:rsid w:val="009D7911"/>
    <w:rsid w:val="009E1539"/>
    <w:rsid w:val="009E18F9"/>
    <w:rsid w:val="009E31BD"/>
    <w:rsid w:val="009E4D53"/>
    <w:rsid w:val="009E5ABB"/>
    <w:rsid w:val="009E5BF7"/>
    <w:rsid w:val="009F2871"/>
    <w:rsid w:val="009F4272"/>
    <w:rsid w:val="009F6AD6"/>
    <w:rsid w:val="009F787D"/>
    <w:rsid w:val="00A01B96"/>
    <w:rsid w:val="00A03EE1"/>
    <w:rsid w:val="00A058A0"/>
    <w:rsid w:val="00A05E1A"/>
    <w:rsid w:val="00A1340F"/>
    <w:rsid w:val="00A13973"/>
    <w:rsid w:val="00A14B17"/>
    <w:rsid w:val="00A17A4D"/>
    <w:rsid w:val="00A23FAA"/>
    <w:rsid w:val="00A246E4"/>
    <w:rsid w:val="00A24A48"/>
    <w:rsid w:val="00A24F9F"/>
    <w:rsid w:val="00A31F9B"/>
    <w:rsid w:val="00A32D35"/>
    <w:rsid w:val="00A331C2"/>
    <w:rsid w:val="00A33663"/>
    <w:rsid w:val="00A34958"/>
    <w:rsid w:val="00A35B35"/>
    <w:rsid w:val="00A40585"/>
    <w:rsid w:val="00A4080D"/>
    <w:rsid w:val="00A437EF"/>
    <w:rsid w:val="00A44F93"/>
    <w:rsid w:val="00A4519E"/>
    <w:rsid w:val="00A45F26"/>
    <w:rsid w:val="00A45F57"/>
    <w:rsid w:val="00A519B1"/>
    <w:rsid w:val="00A51B54"/>
    <w:rsid w:val="00A51B59"/>
    <w:rsid w:val="00A52805"/>
    <w:rsid w:val="00A53BEA"/>
    <w:rsid w:val="00A57AA2"/>
    <w:rsid w:val="00A60E04"/>
    <w:rsid w:val="00A61712"/>
    <w:rsid w:val="00A63273"/>
    <w:rsid w:val="00A64304"/>
    <w:rsid w:val="00A643BC"/>
    <w:rsid w:val="00A64E90"/>
    <w:rsid w:val="00A660AB"/>
    <w:rsid w:val="00A670C3"/>
    <w:rsid w:val="00A7152C"/>
    <w:rsid w:val="00A74328"/>
    <w:rsid w:val="00A74935"/>
    <w:rsid w:val="00A75E82"/>
    <w:rsid w:val="00A76456"/>
    <w:rsid w:val="00A77216"/>
    <w:rsid w:val="00A7788D"/>
    <w:rsid w:val="00A8139D"/>
    <w:rsid w:val="00A816C6"/>
    <w:rsid w:val="00A81AE9"/>
    <w:rsid w:val="00A82902"/>
    <w:rsid w:val="00A8458F"/>
    <w:rsid w:val="00A84F9B"/>
    <w:rsid w:val="00A85A75"/>
    <w:rsid w:val="00A86D8B"/>
    <w:rsid w:val="00A8731B"/>
    <w:rsid w:val="00A92621"/>
    <w:rsid w:val="00A93149"/>
    <w:rsid w:val="00A93610"/>
    <w:rsid w:val="00A94909"/>
    <w:rsid w:val="00A9739E"/>
    <w:rsid w:val="00AA0A8B"/>
    <w:rsid w:val="00AA0AD6"/>
    <w:rsid w:val="00AA0B91"/>
    <w:rsid w:val="00AA0E61"/>
    <w:rsid w:val="00AA1604"/>
    <w:rsid w:val="00AA17CE"/>
    <w:rsid w:val="00AA2932"/>
    <w:rsid w:val="00AA41E1"/>
    <w:rsid w:val="00AA77DA"/>
    <w:rsid w:val="00AB11CF"/>
    <w:rsid w:val="00AB146B"/>
    <w:rsid w:val="00AB16DE"/>
    <w:rsid w:val="00AB1DAA"/>
    <w:rsid w:val="00AB6583"/>
    <w:rsid w:val="00AB678B"/>
    <w:rsid w:val="00AC0C8C"/>
    <w:rsid w:val="00AC0E05"/>
    <w:rsid w:val="00AC2BEA"/>
    <w:rsid w:val="00AC4F87"/>
    <w:rsid w:val="00AD0190"/>
    <w:rsid w:val="00AD125D"/>
    <w:rsid w:val="00AD158A"/>
    <w:rsid w:val="00AD1663"/>
    <w:rsid w:val="00AD19C7"/>
    <w:rsid w:val="00AD1AA6"/>
    <w:rsid w:val="00AD528B"/>
    <w:rsid w:val="00AD5A94"/>
    <w:rsid w:val="00AD5F2B"/>
    <w:rsid w:val="00AD6256"/>
    <w:rsid w:val="00AD64D9"/>
    <w:rsid w:val="00AD7521"/>
    <w:rsid w:val="00AD7CC0"/>
    <w:rsid w:val="00AE02BF"/>
    <w:rsid w:val="00AE0D09"/>
    <w:rsid w:val="00AE1D99"/>
    <w:rsid w:val="00AE23C0"/>
    <w:rsid w:val="00AE28E2"/>
    <w:rsid w:val="00AE2BE3"/>
    <w:rsid w:val="00AE6953"/>
    <w:rsid w:val="00AE7C52"/>
    <w:rsid w:val="00AF0229"/>
    <w:rsid w:val="00AF1473"/>
    <w:rsid w:val="00AF1FFB"/>
    <w:rsid w:val="00AF23E7"/>
    <w:rsid w:val="00AF3AE8"/>
    <w:rsid w:val="00AF4CDF"/>
    <w:rsid w:val="00AF705B"/>
    <w:rsid w:val="00AF7E17"/>
    <w:rsid w:val="00B02CDA"/>
    <w:rsid w:val="00B048C7"/>
    <w:rsid w:val="00B058C5"/>
    <w:rsid w:val="00B06CBB"/>
    <w:rsid w:val="00B116F2"/>
    <w:rsid w:val="00B122CE"/>
    <w:rsid w:val="00B12FF3"/>
    <w:rsid w:val="00B143E3"/>
    <w:rsid w:val="00B1572F"/>
    <w:rsid w:val="00B20CE4"/>
    <w:rsid w:val="00B234FD"/>
    <w:rsid w:val="00B24644"/>
    <w:rsid w:val="00B2539F"/>
    <w:rsid w:val="00B255F9"/>
    <w:rsid w:val="00B260A4"/>
    <w:rsid w:val="00B2618D"/>
    <w:rsid w:val="00B26D1B"/>
    <w:rsid w:val="00B27ABC"/>
    <w:rsid w:val="00B3293C"/>
    <w:rsid w:val="00B32D5B"/>
    <w:rsid w:val="00B33514"/>
    <w:rsid w:val="00B416E4"/>
    <w:rsid w:val="00B42FD5"/>
    <w:rsid w:val="00B469B4"/>
    <w:rsid w:val="00B47F8B"/>
    <w:rsid w:val="00B52465"/>
    <w:rsid w:val="00B54A1B"/>
    <w:rsid w:val="00B562DE"/>
    <w:rsid w:val="00B56891"/>
    <w:rsid w:val="00B57898"/>
    <w:rsid w:val="00B619BC"/>
    <w:rsid w:val="00B63D00"/>
    <w:rsid w:val="00B700C9"/>
    <w:rsid w:val="00B707D4"/>
    <w:rsid w:val="00B7362F"/>
    <w:rsid w:val="00B73DF6"/>
    <w:rsid w:val="00B76771"/>
    <w:rsid w:val="00B76B43"/>
    <w:rsid w:val="00B76FE9"/>
    <w:rsid w:val="00B77D28"/>
    <w:rsid w:val="00B804D3"/>
    <w:rsid w:val="00B81029"/>
    <w:rsid w:val="00B819DD"/>
    <w:rsid w:val="00B81DD5"/>
    <w:rsid w:val="00B82C04"/>
    <w:rsid w:val="00B82E82"/>
    <w:rsid w:val="00B84795"/>
    <w:rsid w:val="00B87E9A"/>
    <w:rsid w:val="00B9036C"/>
    <w:rsid w:val="00B935CE"/>
    <w:rsid w:val="00B940AB"/>
    <w:rsid w:val="00B962D0"/>
    <w:rsid w:val="00B96BD1"/>
    <w:rsid w:val="00BA0A42"/>
    <w:rsid w:val="00BA0D5A"/>
    <w:rsid w:val="00BA1E08"/>
    <w:rsid w:val="00BA20E8"/>
    <w:rsid w:val="00BA2EC9"/>
    <w:rsid w:val="00BA6B32"/>
    <w:rsid w:val="00BA750C"/>
    <w:rsid w:val="00BA7547"/>
    <w:rsid w:val="00BA75FD"/>
    <w:rsid w:val="00BA7BB3"/>
    <w:rsid w:val="00BB174B"/>
    <w:rsid w:val="00BB47CA"/>
    <w:rsid w:val="00BB5713"/>
    <w:rsid w:val="00BB68DE"/>
    <w:rsid w:val="00BC0419"/>
    <w:rsid w:val="00BC174F"/>
    <w:rsid w:val="00BC2401"/>
    <w:rsid w:val="00BC28C5"/>
    <w:rsid w:val="00BC5990"/>
    <w:rsid w:val="00BC6100"/>
    <w:rsid w:val="00BD0800"/>
    <w:rsid w:val="00BD21DC"/>
    <w:rsid w:val="00BD3C05"/>
    <w:rsid w:val="00BD3C4F"/>
    <w:rsid w:val="00BD4BE9"/>
    <w:rsid w:val="00BD5919"/>
    <w:rsid w:val="00BD5ADA"/>
    <w:rsid w:val="00BD7694"/>
    <w:rsid w:val="00BE0C4A"/>
    <w:rsid w:val="00BE0CB6"/>
    <w:rsid w:val="00BE2E4A"/>
    <w:rsid w:val="00BE3683"/>
    <w:rsid w:val="00BE4037"/>
    <w:rsid w:val="00BE51AC"/>
    <w:rsid w:val="00BE569E"/>
    <w:rsid w:val="00BE590F"/>
    <w:rsid w:val="00BE5C8C"/>
    <w:rsid w:val="00BE72A5"/>
    <w:rsid w:val="00BE7BB9"/>
    <w:rsid w:val="00BF02D4"/>
    <w:rsid w:val="00BF3DD5"/>
    <w:rsid w:val="00BF6626"/>
    <w:rsid w:val="00BF6DE6"/>
    <w:rsid w:val="00C0110E"/>
    <w:rsid w:val="00C0213F"/>
    <w:rsid w:val="00C033FC"/>
    <w:rsid w:val="00C03BFB"/>
    <w:rsid w:val="00C04DCA"/>
    <w:rsid w:val="00C05247"/>
    <w:rsid w:val="00C0611F"/>
    <w:rsid w:val="00C0712F"/>
    <w:rsid w:val="00C07850"/>
    <w:rsid w:val="00C07A4A"/>
    <w:rsid w:val="00C07B53"/>
    <w:rsid w:val="00C11A29"/>
    <w:rsid w:val="00C11E82"/>
    <w:rsid w:val="00C12002"/>
    <w:rsid w:val="00C13665"/>
    <w:rsid w:val="00C1483C"/>
    <w:rsid w:val="00C15094"/>
    <w:rsid w:val="00C16CE0"/>
    <w:rsid w:val="00C22927"/>
    <w:rsid w:val="00C22ADB"/>
    <w:rsid w:val="00C238C7"/>
    <w:rsid w:val="00C25474"/>
    <w:rsid w:val="00C25667"/>
    <w:rsid w:val="00C26727"/>
    <w:rsid w:val="00C3331A"/>
    <w:rsid w:val="00C33DA6"/>
    <w:rsid w:val="00C34593"/>
    <w:rsid w:val="00C35EB3"/>
    <w:rsid w:val="00C35F36"/>
    <w:rsid w:val="00C35F69"/>
    <w:rsid w:val="00C37C02"/>
    <w:rsid w:val="00C45127"/>
    <w:rsid w:val="00C4591F"/>
    <w:rsid w:val="00C46134"/>
    <w:rsid w:val="00C46237"/>
    <w:rsid w:val="00C46729"/>
    <w:rsid w:val="00C5156A"/>
    <w:rsid w:val="00C53997"/>
    <w:rsid w:val="00C54B03"/>
    <w:rsid w:val="00C56EDD"/>
    <w:rsid w:val="00C60E43"/>
    <w:rsid w:val="00C611AB"/>
    <w:rsid w:val="00C63806"/>
    <w:rsid w:val="00C65B19"/>
    <w:rsid w:val="00C66110"/>
    <w:rsid w:val="00C70305"/>
    <w:rsid w:val="00C7218C"/>
    <w:rsid w:val="00C72568"/>
    <w:rsid w:val="00C73CDE"/>
    <w:rsid w:val="00C74D8A"/>
    <w:rsid w:val="00C758A9"/>
    <w:rsid w:val="00C773F7"/>
    <w:rsid w:val="00C81E45"/>
    <w:rsid w:val="00C844DB"/>
    <w:rsid w:val="00C853EA"/>
    <w:rsid w:val="00C8720A"/>
    <w:rsid w:val="00C9336D"/>
    <w:rsid w:val="00C951E4"/>
    <w:rsid w:val="00C96B87"/>
    <w:rsid w:val="00C97FB3"/>
    <w:rsid w:val="00CA037D"/>
    <w:rsid w:val="00CA2834"/>
    <w:rsid w:val="00CA285F"/>
    <w:rsid w:val="00CA2C19"/>
    <w:rsid w:val="00CA4C08"/>
    <w:rsid w:val="00CA625B"/>
    <w:rsid w:val="00CA769E"/>
    <w:rsid w:val="00CB0155"/>
    <w:rsid w:val="00CB19D4"/>
    <w:rsid w:val="00CB27E7"/>
    <w:rsid w:val="00CB2C88"/>
    <w:rsid w:val="00CB595D"/>
    <w:rsid w:val="00CB60B5"/>
    <w:rsid w:val="00CC0805"/>
    <w:rsid w:val="00CC2052"/>
    <w:rsid w:val="00CC4A01"/>
    <w:rsid w:val="00CC4B33"/>
    <w:rsid w:val="00CC5A67"/>
    <w:rsid w:val="00CD060B"/>
    <w:rsid w:val="00CD0A79"/>
    <w:rsid w:val="00CD3231"/>
    <w:rsid w:val="00CD3248"/>
    <w:rsid w:val="00CD3F3B"/>
    <w:rsid w:val="00CD5B18"/>
    <w:rsid w:val="00CE3295"/>
    <w:rsid w:val="00CE4CF8"/>
    <w:rsid w:val="00CF065D"/>
    <w:rsid w:val="00CF0D01"/>
    <w:rsid w:val="00CF22BF"/>
    <w:rsid w:val="00CF3C2E"/>
    <w:rsid w:val="00CF68B9"/>
    <w:rsid w:val="00CF69A4"/>
    <w:rsid w:val="00CF7320"/>
    <w:rsid w:val="00D01516"/>
    <w:rsid w:val="00D0182D"/>
    <w:rsid w:val="00D04202"/>
    <w:rsid w:val="00D05BDF"/>
    <w:rsid w:val="00D05F1F"/>
    <w:rsid w:val="00D11737"/>
    <w:rsid w:val="00D1314C"/>
    <w:rsid w:val="00D1510A"/>
    <w:rsid w:val="00D155A0"/>
    <w:rsid w:val="00D17908"/>
    <w:rsid w:val="00D1794C"/>
    <w:rsid w:val="00D226FC"/>
    <w:rsid w:val="00D23CC1"/>
    <w:rsid w:val="00D24B31"/>
    <w:rsid w:val="00D25FE1"/>
    <w:rsid w:val="00D26162"/>
    <w:rsid w:val="00D26928"/>
    <w:rsid w:val="00D312A6"/>
    <w:rsid w:val="00D31DC6"/>
    <w:rsid w:val="00D32C9F"/>
    <w:rsid w:val="00D334FE"/>
    <w:rsid w:val="00D35D66"/>
    <w:rsid w:val="00D3698E"/>
    <w:rsid w:val="00D4154F"/>
    <w:rsid w:val="00D41550"/>
    <w:rsid w:val="00D42774"/>
    <w:rsid w:val="00D4287E"/>
    <w:rsid w:val="00D42B00"/>
    <w:rsid w:val="00D43604"/>
    <w:rsid w:val="00D43B73"/>
    <w:rsid w:val="00D43D38"/>
    <w:rsid w:val="00D4578C"/>
    <w:rsid w:val="00D45C0D"/>
    <w:rsid w:val="00D47559"/>
    <w:rsid w:val="00D47B67"/>
    <w:rsid w:val="00D50865"/>
    <w:rsid w:val="00D52288"/>
    <w:rsid w:val="00D53E2F"/>
    <w:rsid w:val="00D575CB"/>
    <w:rsid w:val="00D60956"/>
    <w:rsid w:val="00D60F20"/>
    <w:rsid w:val="00D63968"/>
    <w:rsid w:val="00D63F7F"/>
    <w:rsid w:val="00D6494A"/>
    <w:rsid w:val="00D66776"/>
    <w:rsid w:val="00D6734C"/>
    <w:rsid w:val="00D71167"/>
    <w:rsid w:val="00D721C6"/>
    <w:rsid w:val="00D735D8"/>
    <w:rsid w:val="00D7561F"/>
    <w:rsid w:val="00D75AA4"/>
    <w:rsid w:val="00D77C5B"/>
    <w:rsid w:val="00D8018C"/>
    <w:rsid w:val="00D801FE"/>
    <w:rsid w:val="00D803D5"/>
    <w:rsid w:val="00D8187E"/>
    <w:rsid w:val="00D829BC"/>
    <w:rsid w:val="00D82A35"/>
    <w:rsid w:val="00D82F4F"/>
    <w:rsid w:val="00D83370"/>
    <w:rsid w:val="00D83C06"/>
    <w:rsid w:val="00D84219"/>
    <w:rsid w:val="00D842BE"/>
    <w:rsid w:val="00D903C2"/>
    <w:rsid w:val="00D90A15"/>
    <w:rsid w:val="00D93874"/>
    <w:rsid w:val="00D95FA9"/>
    <w:rsid w:val="00DA22F6"/>
    <w:rsid w:val="00DA28F7"/>
    <w:rsid w:val="00DA2C4C"/>
    <w:rsid w:val="00DB0463"/>
    <w:rsid w:val="00DB170C"/>
    <w:rsid w:val="00DB23AA"/>
    <w:rsid w:val="00DB3209"/>
    <w:rsid w:val="00DB389C"/>
    <w:rsid w:val="00DB48D3"/>
    <w:rsid w:val="00DB5C95"/>
    <w:rsid w:val="00DB754F"/>
    <w:rsid w:val="00DC05C7"/>
    <w:rsid w:val="00DC159B"/>
    <w:rsid w:val="00DC1BD0"/>
    <w:rsid w:val="00DC2766"/>
    <w:rsid w:val="00DC2C67"/>
    <w:rsid w:val="00DC3B74"/>
    <w:rsid w:val="00DC53E2"/>
    <w:rsid w:val="00DC5BF5"/>
    <w:rsid w:val="00DC691C"/>
    <w:rsid w:val="00DD1B66"/>
    <w:rsid w:val="00DD42D0"/>
    <w:rsid w:val="00DD4504"/>
    <w:rsid w:val="00DD4D67"/>
    <w:rsid w:val="00DD5735"/>
    <w:rsid w:val="00DD61E1"/>
    <w:rsid w:val="00DD6396"/>
    <w:rsid w:val="00DE01EF"/>
    <w:rsid w:val="00DE43BC"/>
    <w:rsid w:val="00DE47F0"/>
    <w:rsid w:val="00DE5BBF"/>
    <w:rsid w:val="00DF0D0C"/>
    <w:rsid w:val="00DF289A"/>
    <w:rsid w:val="00DF2ABD"/>
    <w:rsid w:val="00DF4285"/>
    <w:rsid w:val="00DF5B94"/>
    <w:rsid w:val="00DF7BE0"/>
    <w:rsid w:val="00E00633"/>
    <w:rsid w:val="00E00B7C"/>
    <w:rsid w:val="00E02F13"/>
    <w:rsid w:val="00E0380F"/>
    <w:rsid w:val="00E0412C"/>
    <w:rsid w:val="00E04805"/>
    <w:rsid w:val="00E04966"/>
    <w:rsid w:val="00E05185"/>
    <w:rsid w:val="00E066F5"/>
    <w:rsid w:val="00E11122"/>
    <w:rsid w:val="00E167C1"/>
    <w:rsid w:val="00E17038"/>
    <w:rsid w:val="00E179D5"/>
    <w:rsid w:val="00E202C3"/>
    <w:rsid w:val="00E20BD4"/>
    <w:rsid w:val="00E22028"/>
    <w:rsid w:val="00E2294D"/>
    <w:rsid w:val="00E2296E"/>
    <w:rsid w:val="00E230AC"/>
    <w:rsid w:val="00E23D8C"/>
    <w:rsid w:val="00E26DC4"/>
    <w:rsid w:val="00E27537"/>
    <w:rsid w:val="00E30608"/>
    <w:rsid w:val="00E307DE"/>
    <w:rsid w:val="00E31844"/>
    <w:rsid w:val="00E32E8D"/>
    <w:rsid w:val="00E334FA"/>
    <w:rsid w:val="00E340BD"/>
    <w:rsid w:val="00E340D2"/>
    <w:rsid w:val="00E3465C"/>
    <w:rsid w:val="00E3659C"/>
    <w:rsid w:val="00E41574"/>
    <w:rsid w:val="00E4195A"/>
    <w:rsid w:val="00E42A02"/>
    <w:rsid w:val="00E43093"/>
    <w:rsid w:val="00E452D6"/>
    <w:rsid w:val="00E453DD"/>
    <w:rsid w:val="00E46240"/>
    <w:rsid w:val="00E4774E"/>
    <w:rsid w:val="00E47C9F"/>
    <w:rsid w:val="00E500A6"/>
    <w:rsid w:val="00E51C96"/>
    <w:rsid w:val="00E55530"/>
    <w:rsid w:val="00E573D5"/>
    <w:rsid w:val="00E60E2B"/>
    <w:rsid w:val="00E625AA"/>
    <w:rsid w:val="00E636D0"/>
    <w:rsid w:val="00E71DDE"/>
    <w:rsid w:val="00E72194"/>
    <w:rsid w:val="00E72B1F"/>
    <w:rsid w:val="00E72C86"/>
    <w:rsid w:val="00E730FF"/>
    <w:rsid w:val="00E760A4"/>
    <w:rsid w:val="00E76AA0"/>
    <w:rsid w:val="00E80657"/>
    <w:rsid w:val="00E8144A"/>
    <w:rsid w:val="00E81D9F"/>
    <w:rsid w:val="00E81E82"/>
    <w:rsid w:val="00E81F07"/>
    <w:rsid w:val="00E82E21"/>
    <w:rsid w:val="00E83FD7"/>
    <w:rsid w:val="00E86764"/>
    <w:rsid w:val="00E877F5"/>
    <w:rsid w:val="00E92CE8"/>
    <w:rsid w:val="00E93A32"/>
    <w:rsid w:val="00E95919"/>
    <w:rsid w:val="00E959EE"/>
    <w:rsid w:val="00E96283"/>
    <w:rsid w:val="00EA354B"/>
    <w:rsid w:val="00EA71A3"/>
    <w:rsid w:val="00EA7D87"/>
    <w:rsid w:val="00EB1269"/>
    <w:rsid w:val="00EB41C1"/>
    <w:rsid w:val="00EB673E"/>
    <w:rsid w:val="00EC0F55"/>
    <w:rsid w:val="00EC111B"/>
    <w:rsid w:val="00EC1E13"/>
    <w:rsid w:val="00EC270A"/>
    <w:rsid w:val="00EC2A88"/>
    <w:rsid w:val="00EC6A0E"/>
    <w:rsid w:val="00EC6D31"/>
    <w:rsid w:val="00EC78B3"/>
    <w:rsid w:val="00ED038D"/>
    <w:rsid w:val="00ED3104"/>
    <w:rsid w:val="00ED34D0"/>
    <w:rsid w:val="00ED404E"/>
    <w:rsid w:val="00ED4FEC"/>
    <w:rsid w:val="00ED5435"/>
    <w:rsid w:val="00EE39DD"/>
    <w:rsid w:val="00EE555D"/>
    <w:rsid w:val="00EE5A41"/>
    <w:rsid w:val="00EE7DDF"/>
    <w:rsid w:val="00EF24CC"/>
    <w:rsid w:val="00EF267E"/>
    <w:rsid w:val="00EF3021"/>
    <w:rsid w:val="00EF30EF"/>
    <w:rsid w:val="00EF3A04"/>
    <w:rsid w:val="00EF3C3E"/>
    <w:rsid w:val="00EF6665"/>
    <w:rsid w:val="00EF676B"/>
    <w:rsid w:val="00EF7554"/>
    <w:rsid w:val="00EF7595"/>
    <w:rsid w:val="00F028AB"/>
    <w:rsid w:val="00F02DF4"/>
    <w:rsid w:val="00F03363"/>
    <w:rsid w:val="00F040A3"/>
    <w:rsid w:val="00F073B1"/>
    <w:rsid w:val="00F109FE"/>
    <w:rsid w:val="00F10E05"/>
    <w:rsid w:val="00F20F5A"/>
    <w:rsid w:val="00F21A55"/>
    <w:rsid w:val="00F23942"/>
    <w:rsid w:val="00F23AB4"/>
    <w:rsid w:val="00F243E4"/>
    <w:rsid w:val="00F244FC"/>
    <w:rsid w:val="00F25EF4"/>
    <w:rsid w:val="00F26A16"/>
    <w:rsid w:val="00F274E4"/>
    <w:rsid w:val="00F27ED3"/>
    <w:rsid w:val="00F31E33"/>
    <w:rsid w:val="00F32C0B"/>
    <w:rsid w:val="00F33234"/>
    <w:rsid w:val="00F33C8B"/>
    <w:rsid w:val="00F3569B"/>
    <w:rsid w:val="00F368C3"/>
    <w:rsid w:val="00F36905"/>
    <w:rsid w:val="00F36CF2"/>
    <w:rsid w:val="00F430D8"/>
    <w:rsid w:val="00F43DD8"/>
    <w:rsid w:val="00F470A7"/>
    <w:rsid w:val="00F51546"/>
    <w:rsid w:val="00F51731"/>
    <w:rsid w:val="00F517BC"/>
    <w:rsid w:val="00F5209C"/>
    <w:rsid w:val="00F53224"/>
    <w:rsid w:val="00F548E2"/>
    <w:rsid w:val="00F54BAA"/>
    <w:rsid w:val="00F57109"/>
    <w:rsid w:val="00F606CC"/>
    <w:rsid w:val="00F623CE"/>
    <w:rsid w:val="00F62627"/>
    <w:rsid w:val="00F64A70"/>
    <w:rsid w:val="00F65895"/>
    <w:rsid w:val="00F672C5"/>
    <w:rsid w:val="00F714DE"/>
    <w:rsid w:val="00F72450"/>
    <w:rsid w:val="00F738DC"/>
    <w:rsid w:val="00F76373"/>
    <w:rsid w:val="00F7764C"/>
    <w:rsid w:val="00F80F33"/>
    <w:rsid w:val="00F81216"/>
    <w:rsid w:val="00F827FC"/>
    <w:rsid w:val="00F82C78"/>
    <w:rsid w:val="00F82D69"/>
    <w:rsid w:val="00F87AC6"/>
    <w:rsid w:val="00F87C91"/>
    <w:rsid w:val="00F90383"/>
    <w:rsid w:val="00F90B08"/>
    <w:rsid w:val="00F915F2"/>
    <w:rsid w:val="00F947A3"/>
    <w:rsid w:val="00F96816"/>
    <w:rsid w:val="00F9698D"/>
    <w:rsid w:val="00F9743F"/>
    <w:rsid w:val="00F974E3"/>
    <w:rsid w:val="00FA2B38"/>
    <w:rsid w:val="00FA5415"/>
    <w:rsid w:val="00FA5F67"/>
    <w:rsid w:val="00FA63ED"/>
    <w:rsid w:val="00FB1DA7"/>
    <w:rsid w:val="00FB2B61"/>
    <w:rsid w:val="00FC1297"/>
    <w:rsid w:val="00FC2CC6"/>
    <w:rsid w:val="00FC3CEF"/>
    <w:rsid w:val="00FC433C"/>
    <w:rsid w:val="00FC47C8"/>
    <w:rsid w:val="00FC62EE"/>
    <w:rsid w:val="00FD0384"/>
    <w:rsid w:val="00FD12AA"/>
    <w:rsid w:val="00FD17D7"/>
    <w:rsid w:val="00FD211E"/>
    <w:rsid w:val="00FD236B"/>
    <w:rsid w:val="00FD2CD5"/>
    <w:rsid w:val="00FD33CB"/>
    <w:rsid w:val="00FD3789"/>
    <w:rsid w:val="00FD6292"/>
    <w:rsid w:val="00FD63D6"/>
    <w:rsid w:val="00FE0032"/>
    <w:rsid w:val="00FE6A70"/>
    <w:rsid w:val="00FE78B9"/>
    <w:rsid w:val="00FF0214"/>
    <w:rsid w:val="00FF031D"/>
    <w:rsid w:val="00FF0564"/>
    <w:rsid w:val="00FF3AB3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0E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E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0E04"/>
    <w:pPr>
      <w:ind w:left="720"/>
      <w:contextualSpacing/>
    </w:pPr>
  </w:style>
  <w:style w:type="paragraph" w:styleId="11">
    <w:name w:val="toc 1"/>
    <w:aliases w:val="Оглавление NEW"/>
    <w:basedOn w:val="a"/>
    <w:next w:val="a"/>
    <w:autoRedefine/>
    <w:uiPriority w:val="39"/>
    <w:rsid w:val="00AC4F87"/>
    <w:pPr>
      <w:tabs>
        <w:tab w:val="right" w:leader="dot" w:pos="9345"/>
      </w:tabs>
    </w:pPr>
    <w:rPr>
      <w:rFonts w:ascii="Times New Roman" w:eastAsia="Calibri" w:hAnsi="Times New Roman"/>
      <w:b/>
    </w:rPr>
  </w:style>
  <w:style w:type="paragraph" w:styleId="21">
    <w:name w:val="toc 2"/>
    <w:basedOn w:val="a"/>
    <w:next w:val="a"/>
    <w:link w:val="22"/>
    <w:autoRedefine/>
    <w:uiPriority w:val="39"/>
    <w:unhideWhenUsed/>
    <w:rsid w:val="00AC4F87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/>
      <w:b/>
      <w:noProof/>
      <w:lang w:bidi="hi-IN"/>
    </w:rPr>
  </w:style>
  <w:style w:type="paragraph" w:customStyle="1" w:styleId="1NEW">
    <w:name w:val="Заголовок 1NEW"/>
    <w:basedOn w:val="1"/>
    <w:link w:val="1NEW0"/>
    <w:autoRedefine/>
    <w:rsid w:val="00AC4F87"/>
    <w:pPr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caps/>
      <w:szCs w:val="24"/>
      <w:lang w:bidi="hi-IN"/>
    </w:rPr>
  </w:style>
  <w:style w:type="character" w:customStyle="1" w:styleId="1NEW0">
    <w:name w:val="Заголовок 1NEW Знак"/>
    <w:link w:val="1NEW"/>
    <w:rsid w:val="00AC4F87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styleId="31">
    <w:name w:val="toc 3"/>
    <w:basedOn w:val="a"/>
    <w:next w:val="a"/>
    <w:autoRedefine/>
    <w:uiPriority w:val="39"/>
    <w:rsid w:val="00AC4F87"/>
    <w:pPr>
      <w:tabs>
        <w:tab w:val="right" w:leader="dot" w:pos="9344"/>
      </w:tabs>
      <w:ind w:left="709"/>
      <w:jc w:val="both"/>
    </w:pPr>
    <w:rPr>
      <w:rFonts w:ascii="Calibri" w:eastAsia="Calibri" w:hAnsi="Calibri"/>
    </w:rPr>
  </w:style>
  <w:style w:type="character" w:styleId="a4">
    <w:name w:val="Hyperlink"/>
    <w:uiPriority w:val="99"/>
    <w:unhideWhenUsed/>
    <w:rsid w:val="00AC4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0E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60E04"/>
    <w:pPr>
      <w:outlineLvl w:val="9"/>
    </w:pPr>
    <w:rPr>
      <w:rFonts w:cs="Times New Roman"/>
    </w:rPr>
  </w:style>
  <w:style w:type="paragraph" w:customStyle="1" w:styleId="New">
    <w:name w:val="Обычный New"/>
    <w:basedOn w:val="a"/>
    <w:link w:val="New0"/>
    <w:autoRedefine/>
    <w:rsid w:val="00AC4F87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AC4F87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22">
    <w:name w:val="Оглавление 2 Знак"/>
    <w:link w:val="21"/>
    <w:uiPriority w:val="39"/>
    <w:rsid w:val="00AC4F87"/>
    <w:rPr>
      <w:rFonts w:ascii="Times New Roman" w:eastAsia="Calibri" w:hAnsi="Times New Roman" w:cs="Times New Roman"/>
      <w:b/>
      <w:noProof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AC4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F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54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4E0"/>
  </w:style>
  <w:style w:type="paragraph" w:styleId="aa">
    <w:name w:val="footer"/>
    <w:basedOn w:val="a"/>
    <w:link w:val="ab"/>
    <w:uiPriority w:val="99"/>
    <w:unhideWhenUsed/>
    <w:rsid w:val="007754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4E0"/>
  </w:style>
  <w:style w:type="character" w:customStyle="1" w:styleId="53">
    <w:name w:val="Заголовок №5 (3)_"/>
    <w:link w:val="530"/>
    <w:uiPriority w:val="99"/>
    <w:rsid w:val="00E96283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96283"/>
    <w:pPr>
      <w:shd w:val="clear" w:color="auto" w:fill="FFFFFF"/>
      <w:spacing w:line="274" w:lineRule="exact"/>
      <w:jc w:val="both"/>
      <w:outlineLvl w:val="4"/>
    </w:pPr>
    <w:rPr>
      <w:rFonts w:ascii="Arial" w:hAnsi="Arial" w:cs="Arial"/>
      <w:sz w:val="23"/>
      <w:szCs w:val="23"/>
    </w:rPr>
  </w:style>
  <w:style w:type="table" w:styleId="ac">
    <w:name w:val="Table Grid"/>
    <w:basedOn w:val="a1"/>
    <w:uiPriority w:val="59"/>
    <w:rsid w:val="00A40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2"/>
    <w:rsid w:val="008B40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d"/>
    <w:rsid w:val="008B4088"/>
    <w:pPr>
      <w:shd w:val="clear" w:color="auto" w:fill="FFFFFF"/>
      <w:spacing w:line="278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e">
    <w:name w:val="Основной текст + Не полужирный"/>
    <w:basedOn w:val="ad"/>
    <w:rsid w:val="008B4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8">
    <w:name w:val="c8"/>
    <w:basedOn w:val="a"/>
    <w:rsid w:val="00B619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0">
    <w:name w:val="c20"/>
    <w:basedOn w:val="a0"/>
    <w:rsid w:val="00B619BC"/>
  </w:style>
  <w:style w:type="character" w:customStyle="1" w:styleId="c27">
    <w:name w:val="c27"/>
    <w:basedOn w:val="a0"/>
    <w:rsid w:val="004A48E8"/>
  </w:style>
  <w:style w:type="paragraph" w:customStyle="1" w:styleId="c13">
    <w:name w:val="c13"/>
    <w:basedOn w:val="a"/>
    <w:rsid w:val="004A48E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0E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0E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0E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0E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0E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60E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60E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60E04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A60E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A60E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A60E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A60E04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A60E04"/>
    <w:rPr>
      <w:b/>
      <w:bCs/>
    </w:rPr>
  </w:style>
  <w:style w:type="character" w:styleId="af4">
    <w:name w:val="Emphasis"/>
    <w:basedOn w:val="a0"/>
    <w:uiPriority w:val="20"/>
    <w:qFormat/>
    <w:rsid w:val="00A60E04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A60E04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A60E04"/>
    <w:rPr>
      <w:i/>
    </w:rPr>
  </w:style>
  <w:style w:type="character" w:customStyle="1" w:styleId="24">
    <w:name w:val="Цитата 2 Знак"/>
    <w:basedOn w:val="a0"/>
    <w:link w:val="23"/>
    <w:uiPriority w:val="29"/>
    <w:rsid w:val="00A60E04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A60E04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A60E04"/>
    <w:rPr>
      <w:b/>
      <w:i/>
      <w:sz w:val="24"/>
    </w:rPr>
  </w:style>
  <w:style w:type="character" w:styleId="af8">
    <w:name w:val="Subtle Emphasis"/>
    <w:uiPriority w:val="19"/>
    <w:qFormat/>
    <w:rsid w:val="00A60E04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A60E04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A60E04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A60E04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A60E04"/>
    <w:rPr>
      <w:rFonts w:asciiTheme="majorHAnsi" w:eastAsiaTheme="majorEastAsia" w:hAnsiTheme="majorHAnsi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D"/>
  </w:style>
  <w:style w:type="paragraph" w:styleId="1">
    <w:name w:val="heading 1"/>
    <w:basedOn w:val="a"/>
    <w:next w:val="a"/>
    <w:link w:val="10"/>
    <w:uiPriority w:val="9"/>
    <w:qFormat/>
    <w:rsid w:val="00AC4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0E08"/>
    <w:pPr>
      <w:ind w:left="720"/>
      <w:contextualSpacing/>
    </w:pPr>
  </w:style>
  <w:style w:type="paragraph" w:styleId="11">
    <w:name w:val="toc 1"/>
    <w:aliases w:val="Оглавление NEW"/>
    <w:basedOn w:val="a"/>
    <w:next w:val="a"/>
    <w:autoRedefine/>
    <w:uiPriority w:val="39"/>
    <w:qFormat/>
    <w:rsid w:val="00AC4F87"/>
    <w:pPr>
      <w:tabs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AC4F87"/>
    <w:pPr>
      <w:tabs>
        <w:tab w:val="right" w:leader="dot" w:pos="10195"/>
      </w:tabs>
      <w:spacing w:after="100"/>
      <w:ind w:left="220"/>
    </w:pPr>
    <w:rPr>
      <w:rFonts w:ascii="Times New Roman" w:eastAsia="Calibri" w:hAnsi="Times New Roman" w:cs="Times New Roman"/>
      <w:b/>
      <w:noProof/>
      <w:lang w:bidi="hi-IN"/>
    </w:rPr>
  </w:style>
  <w:style w:type="paragraph" w:customStyle="1" w:styleId="1NEW">
    <w:name w:val="Заголовок 1NEW"/>
    <w:basedOn w:val="1"/>
    <w:link w:val="1NEW0"/>
    <w:autoRedefine/>
    <w:qFormat/>
    <w:rsid w:val="00AC4F87"/>
    <w:pPr>
      <w:keepLines w:val="0"/>
      <w:tabs>
        <w:tab w:val="left" w:pos="567"/>
      </w:tabs>
      <w:spacing w:before="0" w:line="360" w:lineRule="auto"/>
      <w:ind w:firstLine="567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bidi="hi-IN"/>
    </w:rPr>
  </w:style>
  <w:style w:type="character" w:customStyle="1" w:styleId="1NEW0">
    <w:name w:val="Заголовок 1NEW Знак"/>
    <w:link w:val="1NEW"/>
    <w:rsid w:val="00AC4F87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styleId="31">
    <w:name w:val="toc 3"/>
    <w:basedOn w:val="a"/>
    <w:next w:val="a"/>
    <w:autoRedefine/>
    <w:uiPriority w:val="39"/>
    <w:qFormat/>
    <w:rsid w:val="00AC4F87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C4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AC4F8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AC4F87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AC4F87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22">
    <w:name w:val="Оглавление 2 Знак"/>
    <w:link w:val="21"/>
    <w:uiPriority w:val="39"/>
    <w:rsid w:val="00AC4F87"/>
    <w:rPr>
      <w:rFonts w:ascii="Times New Roman" w:eastAsia="Calibri" w:hAnsi="Times New Roman" w:cs="Times New Roman"/>
      <w:b/>
      <w:noProof/>
      <w:lang w:bidi="hi-IN"/>
    </w:rPr>
  </w:style>
  <w:style w:type="paragraph" w:styleId="a6">
    <w:name w:val="Balloon Text"/>
    <w:basedOn w:val="a"/>
    <w:link w:val="a7"/>
    <w:uiPriority w:val="99"/>
    <w:semiHidden/>
    <w:unhideWhenUsed/>
    <w:rsid w:val="00AC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F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4E0"/>
  </w:style>
  <w:style w:type="paragraph" w:styleId="aa">
    <w:name w:val="footer"/>
    <w:basedOn w:val="a"/>
    <w:link w:val="ab"/>
    <w:uiPriority w:val="99"/>
    <w:unhideWhenUsed/>
    <w:rsid w:val="0077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54E0"/>
  </w:style>
  <w:style w:type="character" w:customStyle="1" w:styleId="53">
    <w:name w:val="Заголовок №5 (3)_"/>
    <w:link w:val="530"/>
    <w:uiPriority w:val="99"/>
    <w:rsid w:val="00E96283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96283"/>
    <w:pPr>
      <w:shd w:val="clear" w:color="auto" w:fill="FFFFFF"/>
      <w:spacing w:after="0" w:line="274" w:lineRule="exact"/>
      <w:jc w:val="both"/>
      <w:outlineLvl w:val="4"/>
    </w:pPr>
    <w:rPr>
      <w:rFonts w:ascii="Arial" w:hAnsi="Arial" w:cs="Arial"/>
      <w:sz w:val="23"/>
      <w:szCs w:val="23"/>
    </w:rPr>
  </w:style>
  <w:style w:type="table" w:styleId="ac">
    <w:name w:val="Table Grid"/>
    <w:basedOn w:val="a1"/>
    <w:uiPriority w:val="59"/>
    <w:rsid w:val="00A4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2"/>
    <w:rsid w:val="008B40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d"/>
    <w:rsid w:val="008B4088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Не полужирный"/>
    <w:basedOn w:val="ad"/>
    <w:rsid w:val="008B40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8">
    <w:name w:val="c8"/>
    <w:basedOn w:val="a"/>
    <w:rsid w:val="00B6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619BC"/>
  </w:style>
  <w:style w:type="character" w:customStyle="1" w:styleId="c27">
    <w:name w:val="c27"/>
    <w:basedOn w:val="a0"/>
    <w:rsid w:val="004A48E8"/>
  </w:style>
  <w:style w:type="paragraph" w:customStyle="1" w:styleId="c13">
    <w:name w:val="c13"/>
    <w:basedOn w:val="a"/>
    <w:rsid w:val="004A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944D-D768-4408-8F97-9757275C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2017-03-13T12:25:00Z</cp:lastPrinted>
  <dcterms:created xsi:type="dcterms:W3CDTF">2017-03-05T17:01:00Z</dcterms:created>
  <dcterms:modified xsi:type="dcterms:W3CDTF">2017-03-15T00:38:00Z</dcterms:modified>
</cp:coreProperties>
</file>