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39" w:rsidRPr="001F7560" w:rsidRDefault="004F5439" w:rsidP="004F5439">
      <w:pPr>
        <w:pStyle w:val="1"/>
        <w:shd w:val="clear" w:color="auto" w:fill="auto"/>
        <w:spacing w:after="0" w:line="240" w:lineRule="auto"/>
        <w:ind w:left="20" w:right="300" w:firstLine="0"/>
        <w:jc w:val="center"/>
        <w:rPr>
          <w:rFonts w:asciiTheme="minorHAnsi" w:hAnsiTheme="minorHAnsi"/>
          <w:b/>
          <w:sz w:val="28"/>
          <w:szCs w:val="28"/>
        </w:rPr>
      </w:pPr>
      <w:r w:rsidRPr="001F7560">
        <w:rPr>
          <w:rFonts w:asciiTheme="minorHAnsi" w:hAnsiTheme="minorHAnsi"/>
          <w:b/>
          <w:sz w:val="28"/>
          <w:szCs w:val="28"/>
        </w:rPr>
        <w:t>Эмоции и танец.</w:t>
      </w:r>
    </w:p>
    <w:p w:rsidR="006E3A85" w:rsidRPr="00315EB9" w:rsidRDefault="004F5439" w:rsidP="00705CD0">
      <w:pPr>
        <w:pStyle w:val="1"/>
        <w:shd w:val="clear" w:color="auto" w:fill="auto"/>
        <w:spacing w:after="0" w:line="240" w:lineRule="auto"/>
        <w:ind w:left="20" w:right="300" w:firstLine="0"/>
        <w:jc w:val="both"/>
        <w:rPr>
          <w:rFonts w:asciiTheme="minorHAnsi" w:hAnsiTheme="minorHAnsi"/>
          <w:sz w:val="28"/>
          <w:szCs w:val="28"/>
        </w:rPr>
      </w:pPr>
      <w:proofErr w:type="gramStart"/>
      <w:r w:rsidRPr="004F5439">
        <w:rPr>
          <w:rFonts w:asciiTheme="minorHAnsi" w:hAnsiTheme="minorHAnsi"/>
          <w:sz w:val="28"/>
          <w:szCs w:val="28"/>
        </w:rPr>
        <w:t xml:space="preserve">Танец - это выражение эмоций, чувств, мыслей, рассказ </w:t>
      </w:r>
      <w:r>
        <w:rPr>
          <w:rFonts w:asciiTheme="minorHAnsi" w:hAnsiTheme="minorHAnsi"/>
          <w:sz w:val="28"/>
          <w:szCs w:val="28"/>
        </w:rPr>
        <w:t xml:space="preserve">с </w:t>
      </w:r>
      <w:r w:rsidRPr="004F5439">
        <w:rPr>
          <w:rFonts w:asciiTheme="minorHAnsi" w:hAnsiTheme="minorHAnsi"/>
          <w:sz w:val="28"/>
          <w:szCs w:val="28"/>
        </w:rPr>
        <w:t>помощью музыки, пластики, жестов, ритмичных движений.</w:t>
      </w:r>
      <w:proofErr w:type="gramEnd"/>
      <w:r w:rsidRPr="004F5439">
        <w:rPr>
          <w:rFonts w:asciiTheme="minorHAnsi" w:hAnsiTheme="minorHAnsi"/>
          <w:sz w:val="28"/>
          <w:szCs w:val="28"/>
        </w:rPr>
        <w:t xml:space="preserve"> Танец передает зрителям всю страсть, исполнителя и композитора.</w:t>
      </w:r>
      <w:r>
        <w:rPr>
          <w:rFonts w:asciiTheme="minorHAnsi" w:hAnsiTheme="minorHAnsi"/>
          <w:sz w:val="28"/>
          <w:szCs w:val="28"/>
        </w:rPr>
        <w:t xml:space="preserve"> </w:t>
      </w:r>
      <w:r w:rsidR="00FF4A48" w:rsidRPr="00315EB9">
        <w:rPr>
          <w:rFonts w:asciiTheme="minorHAnsi" w:hAnsiTheme="minorHAnsi"/>
          <w:sz w:val="28"/>
          <w:szCs w:val="28"/>
        </w:rPr>
        <w:t>Обучение детей танцу и развитие у них на этой основе творческих способностей требуют</w:t>
      </w:r>
      <w:r w:rsidR="00F118C0">
        <w:rPr>
          <w:rFonts w:asciiTheme="minorHAnsi" w:hAnsiTheme="minorHAnsi"/>
          <w:sz w:val="28"/>
          <w:szCs w:val="28"/>
        </w:rPr>
        <w:t xml:space="preserve"> </w:t>
      </w:r>
      <w:r w:rsidR="00FF4A48" w:rsidRPr="00315EB9">
        <w:rPr>
          <w:rFonts w:asciiTheme="minorHAnsi" w:hAnsiTheme="minorHAnsi"/>
          <w:sz w:val="28"/>
          <w:szCs w:val="28"/>
        </w:rPr>
        <w:t>от педагога не только знания соответствующей методики, но и предполагают наличие у</w:t>
      </w:r>
      <w:r w:rsidR="00F118C0">
        <w:rPr>
          <w:rFonts w:asciiTheme="minorHAnsi" w:hAnsiTheme="minorHAnsi"/>
          <w:sz w:val="28"/>
          <w:szCs w:val="28"/>
        </w:rPr>
        <w:t xml:space="preserve">  </w:t>
      </w:r>
      <w:r w:rsidR="00FF4A48" w:rsidRPr="00315EB9">
        <w:rPr>
          <w:rFonts w:asciiTheme="minorHAnsi" w:hAnsiTheme="minorHAnsi"/>
          <w:sz w:val="28"/>
          <w:szCs w:val="28"/>
        </w:rPr>
        <w:t>него правильного представления о танце как художественной деятельности, виде</w:t>
      </w:r>
      <w:r>
        <w:rPr>
          <w:rFonts w:asciiTheme="minorHAnsi" w:hAnsiTheme="minorHAnsi"/>
          <w:sz w:val="28"/>
          <w:szCs w:val="28"/>
        </w:rPr>
        <w:t xml:space="preserve"> </w:t>
      </w:r>
      <w:r w:rsidR="00FF4A48" w:rsidRPr="00315EB9">
        <w:rPr>
          <w:rFonts w:asciiTheme="minorHAnsi" w:hAnsiTheme="minorHAnsi"/>
          <w:sz w:val="28"/>
          <w:szCs w:val="28"/>
        </w:rPr>
        <w:t>искусства. В связи с этим, предваряя описание</w:t>
      </w:r>
      <w:r w:rsidR="001B0EB7" w:rsidRPr="00315EB9">
        <w:rPr>
          <w:rFonts w:asciiTheme="minorHAnsi" w:hAnsiTheme="minorHAnsi"/>
          <w:sz w:val="28"/>
          <w:szCs w:val="28"/>
        </w:rPr>
        <w:t xml:space="preserve"> </w:t>
      </w:r>
      <w:r w:rsidR="00FF4A48" w:rsidRPr="00315EB9">
        <w:rPr>
          <w:rFonts w:asciiTheme="minorHAnsi" w:hAnsiTheme="minorHAnsi"/>
          <w:sz w:val="28"/>
          <w:szCs w:val="28"/>
        </w:rPr>
        <w:t>методики, рассмотрим кратко особе</w:t>
      </w:r>
      <w:r>
        <w:rPr>
          <w:rFonts w:asciiTheme="minorHAnsi" w:hAnsiTheme="minorHAnsi"/>
          <w:sz w:val="28"/>
          <w:szCs w:val="28"/>
        </w:rPr>
        <w:t xml:space="preserve">нности танцевального искусства на основе методического пособия </w:t>
      </w:r>
      <w:proofErr w:type="spellStart"/>
      <w:r>
        <w:rPr>
          <w:rFonts w:asciiTheme="minorHAnsi" w:hAnsiTheme="minorHAnsi"/>
          <w:sz w:val="28"/>
          <w:szCs w:val="28"/>
        </w:rPr>
        <w:t>Е.В.Горшковой</w:t>
      </w:r>
      <w:proofErr w:type="spellEnd"/>
      <w:r>
        <w:rPr>
          <w:rFonts w:asciiTheme="minorHAnsi" w:hAnsiTheme="minorHAnsi"/>
          <w:sz w:val="28"/>
          <w:szCs w:val="28"/>
        </w:rPr>
        <w:t xml:space="preserve"> «От жеста к танцу».</w:t>
      </w:r>
    </w:p>
    <w:p w:rsidR="00C349EA" w:rsidRPr="00315EB9" w:rsidRDefault="00FF4A48" w:rsidP="00705CD0">
      <w:pPr>
        <w:pStyle w:val="1"/>
        <w:shd w:val="clear" w:color="auto" w:fill="auto"/>
        <w:spacing w:after="0" w:line="240" w:lineRule="auto"/>
        <w:ind w:left="20" w:right="300" w:firstLine="688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sz w:val="28"/>
          <w:szCs w:val="28"/>
        </w:rPr>
        <w:t xml:space="preserve">Танец </w:t>
      </w:r>
      <w:r w:rsidR="006E3A85" w:rsidRPr="00315EB9">
        <w:rPr>
          <w:rFonts w:asciiTheme="minorHAnsi" w:hAnsiTheme="minorHAnsi"/>
          <w:sz w:val="28"/>
          <w:szCs w:val="28"/>
        </w:rPr>
        <w:t xml:space="preserve">- </w:t>
      </w:r>
      <w:r w:rsidRPr="00315EB9">
        <w:rPr>
          <w:rFonts w:asciiTheme="minorHAnsi" w:hAnsiTheme="minorHAnsi"/>
          <w:sz w:val="28"/>
          <w:szCs w:val="28"/>
        </w:rPr>
        <w:t>это музыкально-пластическое искусство. Это  рассказ</w:t>
      </w:r>
      <w:r w:rsidR="00C349EA" w:rsidRPr="00315EB9">
        <w:rPr>
          <w:rFonts w:asciiTheme="minorHAnsi" w:hAnsiTheme="minorHAnsi"/>
          <w:sz w:val="28"/>
          <w:szCs w:val="28"/>
        </w:rPr>
        <w:t xml:space="preserve"> на определенную тему с сюжетом</w:t>
      </w:r>
      <w:proofErr w:type="gramStart"/>
      <w:r w:rsidR="00C349EA" w:rsidRPr="00315EB9">
        <w:rPr>
          <w:rFonts w:asciiTheme="minorHAnsi" w:hAnsiTheme="minorHAnsi"/>
          <w:sz w:val="28"/>
          <w:szCs w:val="28"/>
        </w:rPr>
        <w:t>.</w:t>
      </w:r>
      <w:proofErr w:type="gramEnd"/>
      <w:r w:rsidRPr="00315EB9">
        <w:rPr>
          <w:rFonts w:asciiTheme="minorHAnsi" w:hAnsiTheme="minorHAnsi"/>
          <w:sz w:val="28"/>
          <w:szCs w:val="28"/>
        </w:rPr>
        <w:t xml:space="preserve"> </w:t>
      </w:r>
      <w:r w:rsidR="008F2A8E">
        <w:rPr>
          <w:rFonts w:asciiTheme="minorHAnsi" w:hAnsiTheme="minorHAnsi"/>
          <w:sz w:val="28"/>
          <w:szCs w:val="28"/>
        </w:rPr>
        <w:t xml:space="preserve">Поэтому его характер изначально </w:t>
      </w:r>
      <w:r w:rsidRPr="00315EB9">
        <w:rPr>
          <w:rFonts w:asciiTheme="minorHAnsi" w:hAnsiTheme="minorHAnsi"/>
          <w:sz w:val="28"/>
          <w:szCs w:val="28"/>
        </w:rPr>
        <w:t xml:space="preserve"> </w:t>
      </w:r>
      <w:r w:rsidRPr="00315EB9">
        <w:rPr>
          <w:rFonts w:asciiTheme="minorHAnsi" w:hAnsiTheme="minorHAnsi"/>
          <w:b/>
          <w:sz w:val="28"/>
          <w:szCs w:val="28"/>
        </w:rPr>
        <w:t xml:space="preserve"> </w:t>
      </w:r>
      <w:r w:rsidRPr="008F2A8E">
        <w:rPr>
          <w:rFonts w:asciiTheme="minorHAnsi" w:hAnsiTheme="minorHAnsi"/>
          <w:sz w:val="28"/>
          <w:szCs w:val="28"/>
        </w:rPr>
        <w:t>сюжетн</w:t>
      </w:r>
      <w:r w:rsidR="008F2A8E" w:rsidRPr="008F2A8E">
        <w:rPr>
          <w:rFonts w:asciiTheme="minorHAnsi" w:hAnsiTheme="minorHAnsi"/>
          <w:sz w:val="28"/>
          <w:szCs w:val="28"/>
        </w:rPr>
        <w:t>о -</w:t>
      </w:r>
      <w:r w:rsidRPr="008F2A8E">
        <w:rPr>
          <w:rFonts w:asciiTheme="minorHAnsi" w:hAnsiTheme="minorHAnsi"/>
          <w:sz w:val="28"/>
          <w:szCs w:val="28"/>
        </w:rPr>
        <w:t xml:space="preserve"> </w:t>
      </w:r>
      <w:r w:rsidR="008F2A8E" w:rsidRPr="008F2A8E">
        <w:rPr>
          <w:rFonts w:asciiTheme="minorHAnsi" w:hAnsiTheme="minorHAnsi"/>
          <w:sz w:val="28"/>
          <w:szCs w:val="28"/>
        </w:rPr>
        <w:t>образный</w:t>
      </w:r>
      <w:r w:rsidRPr="008F2A8E">
        <w:rPr>
          <w:rFonts w:asciiTheme="minorHAnsi" w:hAnsiTheme="minorHAnsi"/>
          <w:sz w:val="28"/>
          <w:szCs w:val="28"/>
        </w:rPr>
        <w:t>.</w:t>
      </w:r>
      <w:r w:rsidR="008F2A8E">
        <w:rPr>
          <w:rFonts w:asciiTheme="minorHAnsi" w:hAnsiTheme="minorHAnsi"/>
          <w:sz w:val="28"/>
          <w:szCs w:val="28"/>
        </w:rPr>
        <w:t xml:space="preserve"> У танца есть свой </w:t>
      </w:r>
      <w:proofErr w:type="spellStart"/>
      <w:r w:rsidR="008F2A8E">
        <w:rPr>
          <w:rFonts w:asciiTheme="minorHAnsi" w:hAnsiTheme="minorHAnsi"/>
          <w:sz w:val="28"/>
          <w:szCs w:val="28"/>
        </w:rPr>
        <w:t>выразительтный</w:t>
      </w:r>
      <w:proofErr w:type="spellEnd"/>
      <w:r w:rsidR="008F2A8E">
        <w:rPr>
          <w:rFonts w:asciiTheme="minorHAnsi" w:hAnsiTheme="minorHAnsi"/>
          <w:sz w:val="28"/>
          <w:szCs w:val="28"/>
        </w:rPr>
        <w:t xml:space="preserve"> язык, язык движений </w:t>
      </w:r>
      <w:r w:rsidR="008F2A8E" w:rsidRPr="008F2A8E">
        <w:rPr>
          <w:rFonts w:asciiTheme="minorHAnsi" w:hAnsiTheme="minorHAnsi"/>
          <w:sz w:val="28"/>
          <w:szCs w:val="28"/>
        </w:rPr>
        <w:t xml:space="preserve">и </w:t>
      </w:r>
      <w:r w:rsidR="008F2A8E" w:rsidRPr="008F2A8E">
        <w:rPr>
          <w:rFonts w:asciiTheme="minorHAnsi" w:hAnsiTheme="minorHAnsi"/>
          <w:sz w:val="28"/>
          <w:szCs w:val="28"/>
        </w:rPr>
        <w:t>положения человеческого тела</w:t>
      </w:r>
      <w:r w:rsidR="008F2A8E">
        <w:rPr>
          <w:rFonts w:asciiTheme="minorHAnsi" w:hAnsiTheme="minorHAnsi"/>
          <w:sz w:val="28"/>
          <w:szCs w:val="28"/>
        </w:rPr>
        <w:t xml:space="preserve">. Осанка, динамика размаха движений говорят об эмоциях, которые передает исполнитель. </w:t>
      </w:r>
    </w:p>
    <w:p w:rsidR="00255149" w:rsidRPr="00315EB9" w:rsidRDefault="00D317DA" w:rsidP="00705CD0">
      <w:pPr>
        <w:pStyle w:val="1"/>
        <w:shd w:val="clear" w:color="auto" w:fill="auto"/>
        <w:spacing w:after="0" w:line="240" w:lineRule="auto"/>
        <w:ind w:left="20" w:right="300" w:firstLine="68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Выразительна</w:t>
      </w:r>
      <w:r w:rsidRPr="00315EB9">
        <w:rPr>
          <w:rFonts w:asciiTheme="minorHAnsi" w:hAnsiTheme="minorHAnsi"/>
          <w:sz w:val="28"/>
          <w:szCs w:val="28"/>
        </w:rPr>
        <w:t xml:space="preserve"> </w:t>
      </w:r>
      <w:r w:rsidR="001E6889" w:rsidRPr="00315EB9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</w:rPr>
        <w:t>ексика танца -</w:t>
      </w:r>
      <w:r w:rsidR="001E6889" w:rsidRPr="00315EB9">
        <w:rPr>
          <w:rFonts w:asciiTheme="minorHAnsi" w:hAnsiTheme="minorHAnsi"/>
          <w:sz w:val="28"/>
          <w:szCs w:val="28"/>
        </w:rPr>
        <w:t xml:space="preserve"> </w:t>
      </w:r>
      <w:r w:rsidR="001E6889" w:rsidRPr="00D317DA">
        <w:rPr>
          <w:rFonts w:asciiTheme="minorHAnsi" w:hAnsiTheme="minorHAnsi"/>
          <w:sz w:val="28"/>
          <w:szCs w:val="28"/>
        </w:rPr>
        <w:t xml:space="preserve">танцевальные </w:t>
      </w:r>
      <w:r w:rsidR="001E6889" w:rsidRPr="00315EB9">
        <w:rPr>
          <w:rFonts w:asciiTheme="minorHAnsi" w:hAnsiTheme="minorHAnsi"/>
          <w:sz w:val="28"/>
          <w:szCs w:val="28"/>
        </w:rPr>
        <w:t xml:space="preserve">и </w:t>
      </w:r>
      <w:r w:rsidR="001E6889" w:rsidRPr="00D317DA">
        <w:rPr>
          <w:rFonts w:asciiTheme="minorHAnsi" w:hAnsiTheme="minorHAnsi"/>
          <w:sz w:val="28"/>
          <w:szCs w:val="28"/>
        </w:rPr>
        <w:t>пантомимические</w:t>
      </w:r>
      <w:r w:rsidR="001E6889" w:rsidRPr="00315EB9">
        <w:rPr>
          <w:rFonts w:asciiTheme="minorHAnsi" w:hAnsiTheme="minorHAnsi"/>
          <w:sz w:val="28"/>
          <w:szCs w:val="28"/>
        </w:rPr>
        <w:t xml:space="preserve"> движения</w:t>
      </w:r>
      <w:r>
        <w:rPr>
          <w:rFonts w:asciiTheme="minorHAnsi" w:hAnsiTheme="minorHAnsi"/>
          <w:sz w:val="28"/>
          <w:szCs w:val="28"/>
        </w:rPr>
        <w:t xml:space="preserve">, которые были заимствованы из бытовой пластики. </w:t>
      </w:r>
      <w:r w:rsidRPr="00315EB9">
        <w:rPr>
          <w:rFonts w:asciiTheme="minorHAnsi" w:hAnsiTheme="minorHAnsi"/>
          <w:sz w:val="28"/>
          <w:szCs w:val="28"/>
        </w:rPr>
        <w:t>Человек</w:t>
      </w:r>
      <w:r w:rsidR="00255149" w:rsidRPr="00315EB9">
        <w:rPr>
          <w:rFonts w:asciiTheme="minorHAnsi" w:hAnsiTheme="minorHAnsi"/>
          <w:sz w:val="28"/>
          <w:szCs w:val="28"/>
        </w:rPr>
        <w:t xml:space="preserve">, настаивая на своем, для большей убедительности </w:t>
      </w:r>
      <w:r w:rsidRPr="00315EB9">
        <w:rPr>
          <w:rFonts w:asciiTheme="minorHAnsi" w:hAnsiTheme="minorHAnsi"/>
          <w:sz w:val="28"/>
          <w:szCs w:val="28"/>
        </w:rPr>
        <w:t>топнет</w:t>
      </w:r>
      <w:r w:rsidRPr="00315EB9">
        <w:rPr>
          <w:rFonts w:asciiTheme="minorHAnsi" w:hAnsiTheme="minorHAnsi"/>
          <w:sz w:val="28"/>
          <w:szCs w:val="28"/>
        </w:rPr>
        <w:t xml:space="preserve"> </w:t>
      </w:r>
      <w:r w:rsidR="00255149" w:rsidRPr="00315EB9">
        <w:rPr>
          <w:rFonts w:asciiTheme="minorHAnsi" w:hAnsiTheme="minorHAnsi"/>
          <w:sz w:val="28"/>
          <w:szCs w:val="28"/>
        </w:rPr>
        <w:t>ногой</w:t>
      </w:r>
      <w:r>
        <w:rPr>
          <w:rFonts w:asciiTheme="minorHAnsi" w:hAnsiTheme="minorHAnsi"/>
          <w:sz w:val="28"/>
          <w:szCs w:val="28"/>
        </w:rPr>
        <w:t xml:space="preserve">, </w:t>
      </w:r>
      <w:r w:rsidR="00255149" w:rsidRPr="00315EB9">
        <w:rPr>
          <w:rFonts w:asciiTheme="minorHAnsi" w:hAnsiTheme="minorHAnsi"/>
          <w:sz w:val="28"/>
          <w:szCs w:val="28"/>
        </w:rPr>
        <w:t xml:space="preserve">капризные дети, </w:t>
      </w:r>
      <w:r>
        <w:rPr>
          <w:rFonts w:asciiTheme="minorHAnsi" w:hAnsiTheme="minorHAnsi"/>
          <w:sz w:val="28"/>
          <w:szCs w:val="28"/>
        </w:rPr>
        <w:t>добиваясь желаемого,</w:t>
      </w:r>
      <w:r w:rsidR="00255149" w:rsidRPr="00315EB9">
        <w:rPr>
          <w:rFonts w:asciiTheme="minorHAnsi" w:hAnsiTheme="minorHAnsi"/>
          <w:sz w:val="28"/>
          <w:szCs w:val="28"/>
        </w:rPr>
        <w:t xml:space="preserve"> топают ногами</w:t>
      </w:r>
      <w:proofErr w:type="gramStart"/>
      <w:r w:rsidR="00255149" w:rsidRPr="00315EB9"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Так появилось танцевальное движение  «притоп».</w:t>
      </w:r>
    </w:p>
    <w:p w:rsidR="00C60C4E" w:rsidRPr="00315EB9" w:rsidRDefault="00EC09F4" w:rsidP="00705CD0">
      <w:pPr>
        <w:pStyle w:val="1"/>
        <w:shd w:val="clear" w:color="auto" w:fill="auto"/>
        <w:spacing w:after="0" w:line="240" w:lineRule="auto"/>
        <w:ind w:left="20" w:right="240" w:firstLine="360"/>
        <w:jc w:val="both"/>
        <w:rPr>
          <w:rFonts w:asciiTheme="minorHAnsi" w:hAnsiTheme="minorHAnsi"/>
          <w:sz w:val="28"/>
          <w:szCs w:val="28"/>
        </w:rPr>
      </w:pPr>
      <w:r w:rsidRPr="00FA39E5">
        <w:rPr>
          <w:rFonts w:asciiTheme="minorHAnsi" w:hAnsiTheme="minorHAnsi"/>
          <w:sz w:val="28"/>
          <w:szCs w:val="28"/>
        </w:rPr>
        <w:t>Пантомима</w:t>
      </w:r>
      <w:r w:rsidRPr="00315EB9">
        <w:rPr>
          <w:rFonts w:asciiTheme="minorHAnsi" w:hAnsiTheme="minorHAnsi"/>
          <w:sz w:val="28"/>
          <w:szCs w:val="28"/>
        </w:rPr>
        <w:t xml:space="preserve"> </w:t>
      </w:r>
      <w:r w:rsidR="00D317DA">
        <w:rPr>
          <w:rFonts w:asciiTheme="minorHAnsi" w:hAnsiTheme="minorHAnsi"/>
          <w:sz w:val="28"/>
          <w:szCs w:val="28"/>
        </w:rPr>
        <w:t>призвана изображать эмоциональное состояние героя,</w:t>
      </w:r>
      <w:r w:rsidR="00FA39E5" w:rsidRPr="00FA39E5">
        <w:rPr>
          <w:rFonts w:asciiTheme="minorHAnsi" w:hAnsiTheme="minorHAnsi"/>
          <w:sz w:val="28"/>
          <w:szCs w:val="28"/>
        </w:rPr>
        <w:t xml:space="preserve"> </w:t>
      </w:r>
      <w:r w:rsidR="00FA39E5" w:rsidRPr="00315EB9">
        <w:rPr>
          <w:rFonts w:asciiTheme="minorHAnsi" w:hAnsiTheme="minorHAnsi"/>
          <w:sz w:val="28"/>
          <w:szCs w:val="28"/>
        </w:rPr>
        <w:t>(</w:t>
      </w:r>
      <w:r w:rsidR="00FA39E5" w:rsidRPr="00315EB9">
        <w:rPr>
          <w:rFonts w:asciiTheme="minorHAnsi" w:hAnsiTheme="minorHAnsi"/>
          <w:sz w:val="28"/>
          <w:szCs w:val="28"/>
        </w:rPr>
        <w:t>плачет</w:t>
      </w:r>
      <w:r w:rsidR="00FA39E5">
        <w:rPr>
          <w:rFonts w:asciiTheme="minorHAnsi" w:hAnsiTheme="minorHAnsi"/>
          <w:sz w:val="28"/>
          <w:szCs w:val="28"/>
        </w:rPr>
        <w:t>, трет глаза или</w:t>
      </w:r>
      <w:r w:rsidR="00FA39E5" w:rsidRPr="00315EB9">
        <w:rPr>
          <w:rFonts w:asciiTheme="minorHAnsi" w:hAnsiTheme="minorHAnsi"/>
          <w:sz w:val="28"/>
          <w:szCs w:val="28"/>
        </w:rPr>
        <w:t xml:space="preserve"> </w:t>
      </w:r>
      <w:r w:rsidR="00FA39E5" w:rsidRPr="00315EB9">
        <w:rPr>
          <w:rFonts w:asciiTheme="minorHAnsi" w:hAnsiTheme="minorHAnsi"/>
          <w:sz w:val="28"/>
          <w:szCs w:val="28"/>
        </w:rPr>
        <w:t xml:space="preserve">радуется </w:t>
      </w:r>
      <w:r w:rsidR="00FA39E5">
        <w:rPr>
          <w:rFonts w:asciiTheme="minorHAnsi" w:hAnsiTheme="minorHAnsi"/>
          <w:sz w:val="28"/>
          <w:szCs w:val="28"/>
        </w:rPr>
        <w:t>встрече и обнимается),</w:t>
      </w:r>
      <w:r w:rsidR="00D317DA">
        <w:rPr>
          <w:rFonts w:asciiTheme="minorHAnsi" w:hAnsiTheme="minorHAnsi"/>
          <w:sz w:val="28"/>
          <w:szCs w:val="28"/>
        </w:rPr>
        <w:t xml:space="preserve"> но </w:t>
      </w:r>
      <w:r w:rsidR="00D317DA" w:rsidRPr="00315EB9">
        <w:rPr>
          <w:rFonts w:asciiTheme="minorHAnsi" w:hAnsiTheme="minorHAnsi"/>
          <w:sz w:val="28"/>
          <w:szCs w:val="28"/>
        </w:rPr>
        <w:t>в отличие от «бытового</w:t>
      </w:r>
      <w:r w:rsidR="00D317DA">
        <w:rPr>
          <w:rFonts w:asciiTheme="minorHAnsi" w:hAnsiTheme="minorHAnsi"/>
          <w:sz w:val="28"/>
          <w:szCs w:val="28"/>
        </w:rPr>
        <w:t xml:space="preserve">» варианта </w:t>
      </w:r>
      <w:r w:rsidR="00874192" w:rsidRPr="00315EB9">
        <w:rPr>
          <w:rFonts w:asciiTheme="minorHAnsi" w:hAnsiTheme="minorHAnsi"/>
          <w:sz w:val="28"/>
          <w:szCs w:val="28"/>
        </w:rPr>
        <w:t>в «танцевальном</w:t>
      </w:r>
      <w:r w:rsidR="00D317DA">
        <w:rPr>
          <w:rFonts w:asciiTheme="minorHAnsi" w:hAnsiTheme="minorHAnsi"/>
          <w:sz w:val="28"/>
          <w:szCs w:val="28"/>
        </w:rPr>
        <w:t>»</w:t>
      </w:r>
      <w:r w:rsidR="00874192" w:rsidRPr="00315EB9">
        <w:rPr>
          <w:rFonts w:asciiTheme="minorHAnsi" w:hAnsiTheme="minorHAnsi"/>
          <w:sz w:val="28"/>
          <w:szCs w:val="28"/>
        </w:rPr>
        <w:t xml:space="preserve"> она </w:t>
      </w:r>
      <w:r w:rsidR="00FA39E5">
        <w:rPr>
          <w:rFonts w:asciiTheme="minorHAnsi" w:hAnsiTheme="minorHAnsi"/>
          <w:sz w:val="28"/>
          <w:szCs w:val="28"/>
        </w:rPr>
        <w:t>утрирована.</w:t>
      </w:r>
    </w:p>
    <w:p w:rsidR="005C6AED" w:rsidRPr="00315EB9" w:rsidRDefault="00FA39E5" w:rsidP="00705CD0">
      <w:pPr>
        <w:pStyle w:val="1"/>
        <w:shd w:val="clear" w:color="auto" w:fill="auto"/>
        <w:spacing w:after="0" w:line="240" w:lineRule="auto"/>
        <w:ind w:left="20" w:right="240" w:firstLine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Особое место в танце занимает музыка. Она</w:t>
      </w:r>
      <w:r w:rsidR="00BF76C2" w:rsidRPr="00315EB9">
        <w:rPr>
          <w:rFonts w:asciiTheme="minorHAnsi" w:hAnsiTheme="minorHAnsi"/>
          <w:sz w:val="28"/>
          <w:szCs w:val="28"/>
        </w:rPr>
        <w:t xml:space="preserve"> задает темп, ритм, </w:t>
      </w:r>
      <w:r>
        <w:rPr>
          <w:rFonts w:asciiTheme="minorHAnsi" w:hAnsiTheme="minorHAnsi"/>
          <w:sz w:val="28"/>
          <w:szCs w:val="28"/>
        </w:rPr>
        <w:t xml:space="preserve">является </w:t>
      </w:r>
      <w:r w:rsidR="00BF76C2" w:rsidRPr="00315EB9">
        <w:rPr>
          <w:rFonts w:asciiTheme="minorHAnsi" w:hAnsiTheme="minorHAnsi"/>
          <w:sz w:val="28"/>
          <w:szCs w:val="28"/>
        </w:rPr>
        <w:t xml:space="preserve"> основой образного содержания</w:t>
      </w:r>
      <w:r>
        <w:rPr>
          <w:rFonts w:asciiTheme="minorHAnsi" w:hAnsiTheme="minorHAnsi"/>
          <w:sz w:val="28"/>
          <w:szCs w:val="28"/>
        </w:rPr>
        <w:t xml:space="preserve"> танца</w:t>
      </w:r>
      <w:r w:rsidR="004850BF" w:rsidRPr="00315EB9">
        <w:rPr>
          <w:rFonts w:asciiTheme="minorHAnsi" w:hAnsiTheme="minorHAnsi"/>
          <w:sz w:val="28"/>
          <w:szCs w:val="28"/>
        </w:rPr>
        <w:t xml:space="preserve">. </w:t>
      </w:r>
    </w:p>
    <w:p w:rsidR="005C6AED" w:rsidRPr="00315EB9" w:rsidRDefault="00FA39E5" w:rsidP="00705CD0">
      <w:pPr>
        <w:pStyle w:val="1"/>
        <w:shd w:val="clear" w:color="auto" w:fill="auto"/>
        <w:spacing w:after="0" w:line="240" w:lineRule="auto"/>
        <w:ind w:left="20" w:right="240" w:firstLine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Образность и </w:t>
      </w:r>
      <w:r w:rsidR="00E067E2" w:rsidRPr="00315EB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067E2" w:rsidRPr="00315EB9">
        <w:rPr>
          <w:rFonts w:asciiTheme="minorHAnsi" w:hAnsiTheme="minorHAnsi"/>
          <w:sz w:val="28"/>
          <w:szCs w:val="28"/>
        </w:rPr>
        <w:t>сюжетность</w:t>
      </w:r>
      <w:proofErr w:type="spellEnd"/>
      <w:r w:rsidR="00E067E2" w:rsidRPr="00315EB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придаю</w:t>
      </w:r>
      <w:r w:rsidR="00E067E2" w:rsidRPr="00315EB9">
        <w:rPr>
          <w:rFonts w:asciiTheme="minorHAnsi" w:hAnsiTheme="minorHAnsi"/>
          <w:sz w:val="28"/>
          <w:szCs w:val="28"/>
        </w:rPr>
        <w:t xml:space="preserve">т </w:t>
      </w:r>
      <w:proofErr w:type="spellStart"/>
      <w:r>
        <w:rPr>
          <w:rFonts w:asciiTheme="minorHAnsi" w:hAnsiTheme="minorHAnsi"/>
          <w:sz w:val="28"/>
          <w:szCs w:val="28"/>
        </w:rPr>
        <w:t>танцу</w:t>
      </w:r>
      <w:r w:rsidR="00E067E2" w:rsidRPr="00315EB9">
        <w:rPr>
          <w:rFonts w:asciiTheme="minorHAnsi" w:hAnsiTheme="minorHAnsi"/>
          <w:sz w:val="28"/>
          <w:szCs w:val="28"/>
        </w:rPr>
        <w:t>черты</w:t>
      </w:r>
      <w:proofErr w:type="spellEnd"/>
      <w:r w:rsidR="00E067E2" w:rsidRPr="00315EB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E067E2" w:rsidRPr="00315EB9">
        <w:rPr>
          <w:rFonts w:asciiTheme="minorHAnsi" w:hAnsiTheme="minorHAnsi"/>
          <w:sz w:val="28"/>
          <w:szCs w:val="28"/>
        </w:rPr>
        <w:t>драматизации</w:t>
      </w:r>
      <w:proofErr w:type="gramEnd"/>
      <w:r w:rsidR="00E067E2" w:rsidRPr="00315EB9">
        <w:rPr>
          <w:rFonts w:asciiTheme="minorHAnsi" w:hAnsiTheme="minorHAnsi"/>
          <w:sz w:val="28"/>
          <w:szCs w:val="28"/>
        </w:rPr>
        <w:t xml:space="preserve"> и сближает его с сюжетно-ролевой игрой. </w:t>
      </w:r>
      <w:r w:rsidRPr="00315EB9">
        <w:rPr>
          <w:rFonts w:asciiTheme="minorHAnsi" w:hAnsiTheme="minorHAnsi"/>
          <w:sz w:val="28"/>
          <w:szCs w:val="28"/>
        </w:rPr>
        <w:t xml:space="preserve">Дети </w:t>
      </w:r>
      <w:r w:rsidR="00E067E2" w:rsidRPr="00315EB9">
        <w:rPr>
          <w:rFonts w:asciiTheme="minorHAnsi" w:hAnsiTheme="minorHAnsi"/>
          <w:sz w:val="28"/>
          <w:szCs w:val="28"/>
        </w:rPr>
        <w:t>воспринимают танец как игру и с удовольствием в ней участвуют.</w:t>
      </w:r>
      <w:r w:rsidR="003101E2" w:rsidRPr="00315EB9">
        <w:rPr>
          <w:rFonts w:asciiTheme="minorHAnsi" w:hAnsiTheme="minorHAnsi"/>
          <w:sz w:val="28"/>
          <w:szCs w:val="28"/>
        </w:rPr>
        <w:t xml:space="preserve"> </w:t>
      </w:r>
      <w:r w:rsidR="008206A4" w:rsidRPr="00315EB9">
        <w:rPr>
          <w:rFonts w:asciiTheme="minorHAnsi" w:hAnsiTheme="minorHAnsi"/>
          <w:sz w:val="28"/>
          <w:szCs w:val="28"/>
        </w:rPr>
        <w:t xml:space="preserve">Однако самостоятельно дошкольники не могут подойти к осознанию языка движений и освоить его. Следовательно, требуется целенаправленное обучение их этому языку. </w:t>
      </w:r>
    </w:p>
    <w:p w:rsidR="005506E6" w:rsidRDefault="005C6AED" w:rsidP="00705CD0">
      <w:pPr>
        <w:pStyle w:val="1"/>
        <w:shd w:val="clear" w:color="auto" w:fill="auto"/>
        <w:spacing w:after="0" w:line="240" w:lineRule="auto"/>
        <w:ind w:left="20" w:right="240" w:firstLine="360"/>
        <w:jc w:val="both"/>
        <w:rPr>
          <w:rFonts w:asciiTheme="minorHAnsi" w:hAnsiTheme="minorHAnsi"/>
          <w:sz w:val="28"/>
          <w:szCs w:val="28"/>
        </w:rPr>
      </w:pPr>
      <w:r w:rsidRPr="005506E6">
        <w:rPr>
          <w:rFonts w:asciiTheme="minorHAnsi" w:hAnsiTheme="minorHAnsi"/>
          <w:sz w:val="28"/>
          <w:szCs w:val="28"/>
        </w:rPr>
        <w:t xml:space="preserve">Музыкальная </w:t>
      </w:r>
      <w:r w:rsidR="008206A4" w:rsidRPr="005506E6">
        <w:rPr>
          <w:rFonts w:asciiTheme="minorHAnsi" w:hAnsiTheme="minorHAnsi"/>
          <w:sz w:val="28"/>
          <w:szCs w:val="28"/>
        </w:rPr>
        <w:t>пантомима (в том числе жесты общения) и</w:t>
      </w:r>
      <w:r w:rsidR="00315EB9" w:rsidRPr="005506E6">
        <w:rPr>
          <w:rFonts w:asciiTheme="minorHAnsi" w:hAnsiTheme="minorHAnsi"/>
          <w:sz w:val="28"/>
          <w:szCs w:val="28"/>
        </w:rPr>
        <w:t xml:space="preserve"> </w:t>
      </w:r>
      <w:r w:rsidR="008206A4" w:rsidRPr="005506E6">
        <w:rPr>
          <w:rFonts w:asciiTheme="minorHAnsi" w:hAnsiTheme="minorHAnsi"/>
          <w:sz w:val="28"/>
          <w:szCs w:val="28"/>
        </w:rPr>
        <w:t>т</w:t>
      </w:r>
      <w:r w:rsidR="00315EB9" w:rsidRPr="005506E6">
        <w:rPr>
          <w:rFonts w:asciiTheme="minorHAnsi" w:hAnsiTheme="minorHAnsi"/>
          <w:sz w:val="28"/>
          <w:szCs w:val="28"/>
        </w:rPr>
        <w:t>анцевальные движения</w:t>
      </w:r>
      <w:r w:rsidR="008206A4" w:rsidRPr="005506E6">
        <w:rPr>
          <w:rFonts w:asciiTheme="minorHAnsi" w:hAnsiTheme="minorHAnsi"/>
          <w:sz w:val="28"/>
          <w:szCs w:val="28"/>
        </w:rPr>
        <w:t xml:space="preserve"> —</w:t>
      </w:r>
      <w:r w:rsidR="00315EB9" w:rsidRPr="005506E6">
        <w:rPr>
          <w:rFonts w:asciiTheme="minorHAnsi" w:hAnsiTheme="minorHAnsi"/>
          <w:sz w:val="28"/>
          <w:szCs w:val="28"/>
        </w:rPr>
        <w:t xml:space="preserve"> </w:t>
      </w:r>
      <w:r w:rsidR="008206A4" w:rsidRPr="005506E6">
        <w:rPr>
          <w:rFonts w:asciiTheme="minorHAnsi" w:hAnsiTheme="minorHAnsi"/>
          <w:sz w:val="28"/>
          <w:szCs w:val="28"/>
        </w:rPr>
        <w:t>основные направления обучения.</w:t>
      </w:r>
      <w:r w:rsidR="00827205" w:rsidRPr="005506E6">
        <w:rPr>
          <w:rFonts w:asciiTheme="minorHAnsi" w:hAnsiTheme="minorHAnsi"/>
          <w:sz w:val="28"/>
          <w:szCs w:val="28"/>
        </w:rPr>
        <w:t xml:space="preserve"> </w:t>
      </w:r>
      <w:r w:rsidR="00FA39E5" w:rsidRPr="00315EB9">
        <w:rPr>
          <w:rFonts w:asciiTheme="minorHAnsi" w:hAnsiTheme="minorHAnsi"/>
          <w:sz w:val="28"/>
          <w:szCs w:val="28"/>
        </w:rPr>
        <w:t xml:space="preserve">Виды </w:t>
      </w:r>
      <w:r w:rsidR="00827205" w:rsidRPr="00315EB9">
        <w:rPr>
          <w:rFonts w:asciiTheme="minorHAnsi" w:hAnsiTheme="minorHAnsi"/>
          <w:sz w:val="28"/>
          <w:szCs w:val="28"/>
        </w:rPr>
        <w:t xml:space="preserve">шага, бега, прыжков </w:t>
      </w:r>
      <w:r w:rsidR="00FA39E5">
        <w:rPr>
          <w:rFonts w:asciiTheme="minorHAnsi" w:hAnsiTheme="minorHAnsi"/>
          <w:sz w:val="28"/>
          <w:szCs w:val="28"/>
        </w:rPr>
        <w:t>целесообразно дать</w:t>
      </w:r>
      <w:r w:rsidR="00827205" w:rsidRPr="00315EB9">
        <w:rPr>
          <w:rFonts w:asciiTheme="minorHAnsi" w:hAnsiTheme="minorHAnsi"/>
          <w:sz w:val="28"/>
          <w:szCs w:val="28"/>
        </w:rPr>
        <w:t xml:space="preserve"> детям в виде разминки в начале занятия. </w:t>
      </w:r>
      <w:r w:rsidR="005506E6">
        <w:rPr>
          <w:rFonts w:asciiTheme="minorHAnsi" w:hAnsiTheme="minorHAnsi"/>
          <w:sz w:val="28"/>
          <w:szCs w:val="28"/>
        </w:rPr>
        <w:t>Далее начинается р</w:t>
      </w:r>
      <w:r w:rsidR="00A35B94" w:rsidRPr="00315EB9">
        <w:rPr>
          <w:rFonts w:asciiTheme="minorHAnsi" w:hAnsiTheme="minorHAnsi"/>
          <w:sz w:val="28"/>
          <w:szCs w:val="28"/>
        </w:rPr>
        <w:t xml:space="preserve">абота </w:t>
      </w:r>
      <w:r w:rsidR="00B93511" w:rsidRPr="00315EB9">
        <w:rPr>
          <w:rFonts w:asciiTheme="minorHAnsi" w:hAnsiTheme="minorHAnsi"/>
          <w:sz w:val="28"/>
          <w:szCs w:val="28"/>
        </w:rPr>
        <w:t>над выразительностью исполнения</w:t>
      </w:r>
      <w:r w:rsidR="005506E6">
        <w:rPr>
          <w:rFonts w:asciiTheme="minorHAnsi" w:hAnsiTheme="minorHAnsi"/>
          <w:sz w:val="28"/>
          <w:szCs w:val="28"/>
        </w:rPr>
        <w:t>.</w:t>
      </w:r>
      <w:r w:rsidR="00B93511" w:rsidRPr="00315EB9">
        <w:rPr>
          <w:rFonts w:asciiTheme="minorHAnsi" w:hAnsiTheme="minorHAnsi"/>
          <w:sz w:val="28"/>
          <w:szCs w:val="28"/>
        </w:rPr>
        <w:t xml:space="preserve"> </w:t>
      </w:r>
    </w:p>
    <w:p w:rsidR="00FA12CF" w:rsidRPr="005506E6" w:rsidRDefault="00FA12CF" w:rsidP="00705CD0">
      <w:pPr>
        <w:pStyle w:val="1"/>
        <w:shd w:val="clear" w:color="auto" w:fill="auto"/>
        <w:spacing w:after="0" w:line="240" w:lineRule="auto"/>
        <w:ind w:left="20" w:right="240" w:firstLine="360"/>
        <w:jc w:val="both"/>
        <w:rPr>
          <w:rFonts w:asciiTheme="minorHAnsi" w:hAnsiTheme="minorHAnsi"/>
          <w:sz w:val="28"/>
          <w:szCs w:val="28"/>
        </w:rPr>
      </w:pPr>
      <w:r w:rsidRPr="005506E6">
        <w:rPr>
          <w:rFonts w:asciiTheme="minorHAnsi" w:hAnsiTheme="minorHAnsi"/>
          <w:sz w:val="28"/>
          <w:szCs w:val="28"/>
        </w:rPr>
        <w:t>В процессе обучения в качестве основных используются несколько методов:</w:t>
      </w:r>
    </w:p>
    <w:p w:rsidR="003101E2" w:rsidRPr="00315EB9" w:rsidRDefault="00FA12CF" w:rsidP="00705CD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4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b/>
          <w:sz w:val="28"/>
          <w:szCs w:val="28"/>
        </w:rPr>
        <w:t>Выразительный показ</w:t>
      </w:r>
      <w:r w:rsidRPr="00315EB9">
        <w:rPr>
          <w:rFonts w:asciiTheme="minorHAnsi" w:hAnsiTheme="minorHAnsi"/>
          <w:sz w:val="28"/>
          <w:szCs w:val="28"/>
        </w:rPr>
        <w:t xml:space="preserve"> движений, танцевальных композиций (педагогом или ребенком) задает наглядный образец исполнения, формирует у детей представление о правильном способе выполнения движений.</w:t>
      </w:r>
    </w:p>
    <w:p w:rsidR="00874192" w:rsidRPr="00315EB9" w:rsidRDefault="00BC005C" w:rsidP="00705CD0">
      <w:pPr>
        <w:pStyle w:val="1"/>
        <w:shd w:val="clear" w:color="auto" w:fill="auto"/>
        <w:spacing w:after="0" w:line="240" w:lineRule="auto"/>
        <w:ind w:left="23" w:right="79" w:firstLine="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sz w:val="28"/>
          <w:szCs w:val="28"/>
        </w:rPr>
        <w:t xml:space="preserve">2. </w:t>
      </w:r>
      <w:r w:rsidR="00653520" w:rsidRPr="00315EB9">
        <w:rPr>
          <w:rFonts w:asciiTheme="minorHAnsi" w:hAnsiTheme="minorHAnsi"/>
          <w:sz w:val="28"/>
          <w:szCs w:val="28"/>
        </w:rPr>
        <w:t xml:space="preserve">  </w:t>
      </w:r>
      <w:r w:rsidRPr="00315EB9">
        <w:rPr>
          <w:rFonts w:asciiTheme="minorHAnsi" w:hAnsiTheme="minorHAnsi"/>
          <w:b/>
          <w:sz w:val="28"/>
          <w:szCs w:val="28"/>
        </w:rPr>
        <w:t>Словесные пояснения</w:t>
      </w:r>
      <w:r w:rsidRPr="00315EB9">
        <w:rPr>
          <w:rFonts w:asciiTheme="minorHAnsi" w:hAnsiTheme="minorHAnsi"/>
          <w:sz w:val="28"/>
          <w:szCs w:val="28"/>
        </w:rPr>
        <w:t xml:space="preserve">, </w:t>
      </w:r>
      <w:r w:rsidR="0018642D" w:rsidRPr="00315EB9">
        <w:rPr>
          <w:rFonts w:asciiTheme="minorHAnsi" w:hAnsiTheme="minorHAnsi"/>
          <w:b/>
          <w:sz w:val="28"/>
          <w:szCs w:val="28"/>
        </w:rPr>
        <w:t xml:space="preserve">образный </w:t>
      </w:r>
      <w:r w:rsidRPr="00315EB9">
        <w:rPr>
          <w:rFonts w:asciiTheme="minorHAnsi" w:hAnsiTheme="minorHAnsi"/>
          <w:b/>
          <w:sz w:val="28"/>
          <w:szCs w:val="28"/>
        </w:rPr>
        <w:t>рассказ</w:t>
      </w:r>
      <w:r w:rsidRPr="00315EB9">
        <w:rPr>
          <w:rFonts w:asciiTheme="minorHAnsi" w:hAnsiTheme="minorHAnsi"/>
          <w:sz w:val="28"/>
          <w:szCs w:val="28"/>
        </w:rPr>
        <w:t xml:space="preserve"> побуждает детей представить какую- либо ситуацию, </w:t>
      </w:r>
      <w:r w:rsidR="0055426F" w:rsidRPr="00315EB9">
        <w:rPr>
          <w:rFonts w:asciiTheme="minorHAnsi" w:hAnsiTheme="minorHAnsi"/>
          <w:sz w:val="28"/>
          <w:szCs w:val="28"/>
        </w:rPr>
        <w:t xml:space="preserve">       </w:t>
      </w:r>
      <w:r w:rsidRPr="00315EB9">
        <w:rPr>
          <w:rFonts w:asciiTheme="minorHAnsi" w:hAnsiTheme="minorHAnsi"/>
          <w:sz w:val="28"/>
          <w:szCs w:val="28"/>
        </w:rPr>
        <w:t>чтобы воссоздать ее в движениях.</w:t>
      </w:r>
    </w:p>
    <w:p w:rsidR="00ED12FF" w:rsidRPr="00315EB9" w:rsidRDefault="00ED12FF" w:rsidP="00705CD0">
      <w:pPr>
        <w:pStyle w:val="1"/>
        <w:shd w:val="clear" w:color="auto" w:fill="auto"/>
        <w:spacing w:after="0" w:line="240" w:lineRule="auto"/>
        <w:ind w:left="23" w:right="79" w:firstLine="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sz w:val="28"/>
          <w:szCs w:val="28"/>
        </w:rPr>
        <w:t xml:space="preserve">3. </w:t>
      </w:r>
      <w:r w:rsidR="00653520" w:rsidRPr="00315EB9">
        <w:rPr>
          <w:rFonts w:asciiTheme="minorHAnsi" w:hAnsiTheme="minorHAnsi"/>
          <w:sz w:val="28"/>
          <w:szCs w:val="28"/>
        </w:rPr>
        <w:t xml:space="preserve">  </w:t>
      </w:r>
      <w:r w:rsidRPr="00315EB9">
        <w:rPr>
          <w:rFonts w:asciiTheme="minorHAnsi" w:hAnsiTheme="minorHAnsi"/>
          <w:b/>
          <w:sz w:val="28"/>
          <w:szCs w:val="28"/>
        </w:rPr>
        <w:t>Вслушивание в музыку и простейший анализ ее выразительных особенностей</w:t>
      </w:r>
      <w:r w:rsidRPr="00315EB9">
        <w:rPr>
          <w:rFonts w:asciiTheme="minorHAnsi" w:hAnsiTheme="minorHAnsi"/>
          <w:sz w:val="28"/>
          <w:szCs w:val="28"/>
        </w:rPr>
        <w:t xml:space="preserve"> позволяет осмысливать содержание музыкального произведения</w:t>
      </w:r>
    </w:p>
    <w:p w:rsidR="005506E6" w:rsidRPr="00315EB9" w:rsidRDefault="008F3B66" w:rsidP="005506E6">
      <w:pPr>
        <w:pStyle w:val="1"/>
        <w:shd w:val="clear" w:color="auto" w:fill="auto"/>
        <w:spacing w:after="0" w:line="240" w:lineRule="auto"/>
        <w:ind w:right="300" w:firstLine="0"/>
        <w:jc w:val="both"/>
        <w:rPr>
          <w:rFonts w:asciiTheme="minorHAnsi" w:hAnsiTheme="minorHAnsi"/>
          <w:sz w:val="28"/>
          <w:szCs w:val="28"/>
        </w:rPr>
      </w:pPr>
      <w:proofErr w:type="gramStart"/>
      <w:r w:rsidRPr="00315EB9">
        <w:rPr>
          <w:rFonts w:asciiTheme="minorHAnsi" w:hAnsiTheme="minorHAnsi"/>
          <w:sz w:val="28"/>
          <w:szCs w:val="28"/>
        </w:rPr>
        <w:t xml:space="preserve">4.   </w:t>
      </w:r>
      <w:proofErr w:type="gramEnd"/>
      <w:r w:rsidR="005506E6">
        <w:rPr>
          <w:rFonts w:asciiTheme="minorHAnsi" w:hAnsiTheme="minorHAnsi"/>
          <w:b/>
          <w:sz w:val="28"/>
          <w:szCs w:val="28"/>
        </w:rPr>
        <w:t xml:space="preserve">Знакомство </w:t>
      </w:r>
      <w:r w:rsidR="005506E6" w:rsidRPr="00315EB9">
        <w:rPr>
          <w:rFonts w:asciiTheme="minorHAnsi" w:hAnsiTheme="minorHAnsi"/>
          <w:b/>
          <w:sz w:val="28"/>
          <w:szCs w:val="28"/>
        </w:rPr>
        <w:t xml:space="preserve"> </w:t>
      </w:r>
      <w:r w:rsidR="00AB7110" w:rsidRPr="00315EB9">
        <w:rPr>
          <w:rFonts w:asciiTheme="minorHAnsi" w:hAnsiTheme="minorHAnsi"/>
          <w:b/>
          <w:sz w:val="28"/>
          <w:szCs w:val="28"/>
        </w:rPr>
        <w:t>детей с простейшими жестами общения</w:t>
      </w:r>
      <w:r w:rsidR="005506E6">
        <w:rPr>
          <w:rFonts w:asciiTheme="minorHAnsi" w:hAnsiTheme="minorHAnsi"/>
          <w:b/>
          <w:sz w:val="28"/>
          <w:szCs w:val="28"/>
        </w:rPr>
        <w:t>:</w:t>
      </w:r>
      <w:r w:rsidR="00AB7110" w:rsidRPr="00315EB9">
        <w:rPr>
          <w:rFonts w:asciiTheme="minorHAnsi" w:hAnsiTheme="minorHAnsi"/>
          <w:sz w:val="28"/>
          <w:szCs w:val="28"/>
        </w:rPr>
        <w:t xml:space="preserve"> </w:t>
      </w:r>
      <w:r w:rsidR="004876E6" w:rsidRPr="00315EB9">
        <w:rPr>
          <w:rFonts w:asciiTheme="minorHAnsi" w:hAnsiTheme="minorHAnsi"/>
          <w:sz w:val="28"/>
          <w:szCs w:val="28"/>
        </w:rPr>
        <w:t>«прошу»,</w:t>
      </w:r>
      <w:r w:rsidR="00AC5690" w:rsidRPr="00315EB9">
        <w:rPr>
          <w:rFonts w:asciiTheme="minorHAnsi" w:hAnsiTheme="minorHAnsi"/>
          <w:sz w:val="28"/>
          <w:szCs w:val="28"/>
        </w:rPr>
        <w:t xml:space="preserve"> «не надо», «иди сюда», «уходи»</w:t>
      </w:r>
      <w:r w:rsidR="005506E6">
        <w:rPr>
          <w:rFonts w:asciiTheme="minorHAnsi" w:hAnsiTheme="minorHAnsi"/>
          <w:sz w:val="28"/>
          <w:szCs w:val="28"/>
        </w:rPr>
        <w:t xml:space="preserve"> и др.</w:t>
      </w:r>
      <w:r w:rsidR="00AC5690" w:rsidRPr="00315EB9">
        <w:rPr>
          <w:rFonts w:asciiTheme="minorHAnsi" w:hAnsiTheme="minorHAnsi"/>
          <w:sz w:val="28"/>
          <w:szCs w:val="28"/>
        </w:rPr>
        <w:t xml:space="preserve"> </w:t>
      </w:r>
    </w:p>
    <w:p w:rsidR="00BF47C2" w:rsidRPr="00315EB9" w:rsidRDefault="005506E6" w:rsidP="00705CD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-2" w:firstLine="23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b/>
          <w:sz w:val="28"/>
          <w:szCs w:val="28"/>
        </w:rPr>
        <w:t xml:space="preserve">Освоение </w:t>
      </w:r>
      <w:r w:rsidR="00BF47C2" w:rsidRPr="00315EB9">
        <w:rPr>
          <w:rFonts w:asciiTheme="minorHAnsi" w:hAnsiTheme="minorHAnsi"/>
          <w:b/>
          <w:sz w:val="28"/>
          <w:szCs w:val="28"/>
        </w:rPr>
        <w:t>пантомимических движений</w:t>
      </w:r>
      <w:r w:rsidR="0090539F" w:rsidRPr="00315EB9">
        <w:rPr>
          <w:rFonts w:asciiTheme="minorHAnsi" w:hAnsiTheme="minorHAnsi"/>
          <w:sz w:val="28"/>
          <w:szCs w:val="28"/>
        </w:rPr>
        <w:t>, сопровождая его проговариванием определенных слов, которые раскрывают значение этого жеста.</w:t>
      </w:r>
      <w:r w:rsidR="009F6A7A" w:rsidRPr="00315EB9">
        <w:rPr>
          <w:rFonts w:asciiTheme="minorHAnsi" w:hAnsiTheme="minorHAnsi"/>
          <w:sz w:val="28"/>
          <w:szCs w:val="28"/>
        </w:rPr>
        <w:t xml:space="preserve"> Вскоре проговаривание слов заменяется их </w:t>
      </w:r>
      <w:proofErr w:type="spellStart"/>
      <w:r w:rsidR="009F6A7A" w:rsidRPr="00315EB9">
        <w:rPr>
          <w:rFonts w:asciiTheme="minorHAnsi" w:hAnsiTheme="minorHAnsi"/>
          <w:sz w:val="28"/>
          <w:szCs w:val="28"/>
        </w:rPr>
        <w:t>пропеванием</w:t>
      </w:r>
      <w:proofErr w:type="spellEnd"/>
      <w:proofErr w:type="gramStart"/>
      <w:r w:rsidR="009F6A7A" w:rsidRPr="00315EB9">
        <w:rPr>
          <w:rFonts w:asciiTheme="minorHAnsi" w:hAnsiTheme="minorHAnsi"/>
          <w:sz w:val="28"/>
          <w:szCs w:val="28"/>
        </w:rPr>
        <w:t xml:space="preserve"> Н</w:t>
      </w:r>
      <w:proofErr w:type="gramEnd"/>
      <w:r w:rsidR="009F6A7A" w:rsidRPr="00315EB9">
        <w:rPr>
          <w:rFonts w:asciiTheme="minorHAnsi" w:hAnsiTheme="minorHAnsi"/>
          <w:sz w:val="28"/>
          <w:szCs w:val="28"/>
        </w:rPr>
        <w:t xml:space="preserve">аконец, движение исполняется с инструментальным сопровождением и одновременным </w:t>
      </w:r>
      <w:proofErr w:type="spellStart"/>
      <w:r w:rsidR="009F6A7A" w:rsidRPr="00315EB9">
        <w:rPr>
          <w:rFonts w:asciiTheme="minorHAnsi" w:hAnsiTheme="minorHAnsi"/>
          <w:sz w:val="28"/>
          <w:szCs w:val="28"/>
        </w:rPr>
        <w:t>пропеванием</w:t>
      </w:r>
      <w:proofErr w:type="spellEnd"/>
      <w:r w:rsidR="009F6A7A" w:rsidRPr="00315EB9">
        <w:rPr>
          <w:rFonts w:asciiTheme="minorHAnsi" w:hAnsiTheme="minorHAnsi"/>
          <w:sz w:val="28"/>
          <w:szCs w:val="28"/>
        </w:rPr>
        <w:t xml:space="preserve"> слов сначала вслух, а позже — «про себя».</w:t>
      </w:r>
    </w:p>
    <w:p w:rsidR="00E951F0" w:rsidRPr="00315EB9" w:rsidRDefault="00E951F0" w:rsidP="00705CD0">
      <w:pPr>
        <w:pStyle w:val="1"/>
        <w:shd w:val="clear" w:color="auto" w:fill="auto"/>
        <w:spacing w:after="0" w:line="240" w:lineRule="auto"/>
        <w:ind w:left="380" w:right="300" w:firstLine="0"/>
        <w:jc w:val="both"/>
        <w:rPr>
          <w:rFonts w:asciiTheme="minorHAnsi" w:hAnsiTheme="minorHAnsi"/>
          <w:sz w:val="28"/>
          <w:szCs w:val="28"/>
        </w:rPr>
      </w:pPr>
    </w:p>
    <w:p w:rsidR="00192EE9" w:rsidRPr="00315EB9" w:rsidRDefault="00FA17CE" w:rsidP="00705CD0">
      <w:pPr>
        <w:pStyle w:val="1"/>
        <w:shd w:val="clear" w:color="auto" w:fill="auto"/>
        <w:spacing w:after="0" w:line="240" w:lineRule="auto"/>
        <w:ind w:left="20" w:right="300" w:firstLine="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b/>
          <w:sz w:val="28"/>
          <w:szCs w:val="28"/>
        </w:rPr>
        <w:t>Работа над танцевальными движениями во многом аналогична, но имеет и свои особенности.</w:t>
      </w:r>
      <w:r w:rsidRPr="00315EB9">
        <w:rPr>
          <w:rFonts w:asciiTheme="minorHAnsi" w:hAnsiTheme="minorHAnsi"/>
          <w:sz w:val="28"/>
          <w:szCs w:val="28"/>
        </w:rPr>
        <w:t xml:space="preserve"> </w:t>
      </w:r>
    </w:p>
    <w:p w:rsidR="00E951F0" w:rsidRPr="00315EB9" w:rsidRDefault="00E951F0" w:rsidP="00705CD0">
      <w:pPr>
        <w:pStyle w:val="1"/>
        <w:shd w:val="clear" w:color="auto" w:fill="auto"/>
        <w:spacing w:after="0" w:line="240" w:lineRule="auto"/>
        <w:ind w:left="20" w:right="300" w:firstLine="0"/>
        <w:jc w:val="both"/>
        <w:rPr>
          <w:rFonts w:asciiTheme="minorHAnsi" w:hAnsiTheme="minorHAnsi"/>
          <w:sz w:val="28"/>
          <w:szCs w:val="28"/>
        </w:rPr>
      </w:pPr>
    </w:p>
    <w:p w:rsidR="00FA17CE" w:rsidRPr="00315EB9" w:rsidRDefault="00192EE9" w:rsidP="00705CD0">
      <w:pPr>
        <w:pStyle w:val="1"/>
        <w:shd w:val="clear" w:color="auto" w:fill="auto"/>
        <w:spacing w:after="0" w:line="240" w:lineRule="auto"/>
        <w:ind w:left="20" w:right="300" w:firstLine="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sz w:val="28"/>
          <w:szCs w:val="28"/>
        </w:rPr>
        <w:t xml:space="preserve">1. </w:t>
      </w:r>
      <w:r w:rsidR="00E951F0" w:rsidRPr="00315EB9">
        <w:rPr>
          <w:rFonts w:asciiTheme="minorHAnsi" w:hAnsiTheme="minorHAnsi"/>
          <w:sz w:val="28"/>
          <w:szCs w:val="28"/>
        </w:rPr>
        <w:t xml:space="preserve">  </w:t>
      </w:r>
      <w:r w:rsidR="00FA17CE" w:rsidRPr="00315EB9">
        <w:rPr>
          <w:rFonts w:asciiTheme="minorHAnsi" w:hAnsiTheme="minorHAnsi"/>
          <w:sz w:val="28"/>
          <w:szCs w:val="28"/>
        </w:rPr>
        <w:t>Сначала педагог вместе с детьми</w:t>
      </w:r>
      <w:r w:rsidR="00697AB7" w:rsidRPr="00315EB9">
        <w:rPr>
          <w:rFonts w:asciiTheme="minorHAnsi" w:hAnsiTheme="minorHAnsi"/>
          <w:sz w:val="28"/>
          <w:szCs w:val="28"/>
        </w:rPr>
        <w:t xml:space="preserve"> вспоминает простейшее движение.</w:t>
      </w:r>
      <w:r w:rsidR="00FA17CE" w:rsidRPr="00315EB9">
        <w:rPr>
          <w:rFonts w:asciiTheme="minorHAnsi" w:hAnsiTheme="minorHAnsi"/>
          <w:sz w:val="28"/>
          <w:szCs w:val="28"/>
        </w:rPr>
        <w:t xml:space="preserve"> Дальнейшее обучение танцевальному движению проводится </w:t>
      </w:r>
      <w:r w:rsidR="00FA17CE" w:rsidRPr="00315EB9">
        <w:rPr>
          <w:rFonts w:asciiTheme="minorHAnsi" w:hAnsiTheme="minorHAnsi"/>
          <w:b/>
          <w:sz w:val="28"/>
          <w:szCs w:val="28"/>
        </w:rPr>
        <w:t>методом его усложнения</w:t>
      </w:r>
      <w:r w:rsidR="00FA17CE" w:rsidRPr="00315EB9">
        <w:rPr>
          <w:rFonts w:asciiTheme="minorHAnsi" w:hAnsiTheme="minorHAnsi"/>
          <w:sz w:val="28"/>
          <w:szCs w:val="28"/>
        </w:rPr>
        <w:t>, изменения, варьирования.</w:t>
      </w:r>
    </w:p>
    <w:p w:rsidR="00B83DC9" w:rsidRPr="00315EB9" w:rsidRDefault="00B83DC9" w:rsidP="00705CD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80" w:firstLine="20"/>
        <w:jc w:val="both"/>
        <w:rPr>
          <w:rFonts w:asciiTheme="minorHAnsi" w:hAnsiTheme="minorHAnsi"/>
          <w:sz w:val="28"/>
          <w:szCs w:val="28"/>
        </w:rPr>
      </w:pPr>
      <w:r w:rsidRPr="00315EB9">
        <w:rPr>
          <w:rFonts w:asciiTheme="minorHAnsi" w:hAnsiTheme="minorHAnsi"/>
          <w:sz w:val="28"/>
          <w:szCs w:val="28"/>
        </w:rPr>
        <w:t xml:space="preserve">Чтобы дети </w:t>
      </w:r>
      <w:r w:rsidRPr="00315EB9">
        <w:rPr>
          <w:rFonts w:asciiTheme="minorHAnsi" w:hAnsiTheme="minorHAnsi"/>
          <w:b/>
          <w:sz w:val="28"/>
          <w:szCs w:val="28"/>
        </w:rPr>
        <w:t>не теряли интереса</w:t>
      </w:r>
      <w:r w:rsidRPr="00315EB9">
        <w:rPr>
          <w:rFonts w:asciiTheme="minorHAnsi" w:hAnsiTheme="minorHAnsi"/>
          <w:sz w:val="28"/>
          <w:szCs w:val="28"/>
        </w:rPr>
        <w:t xml:space="preserve"> к изучаемому материалу, не следует работать над каждым упражнением или этюдом дольше 2—4 занятий подряд (для сказок — 6—7 занятий). </w:t>
      </w:r>
      <w:r w:rsidR="005506E6">
        <w:rPr>
          <w:rFonts w:asciiTheme="minorHAnsi" w:hAnsiTheme="minorHAnsi"/>
          <w:sz w:val="28"/>
          <w:szCs w:val="28"/>
        </w:rPr>
        <w:t xml:space="preserve">Затем </w:t>
      </w:r>
      <w:r w:rsidRPr="00315EB9">
        <w:rPr>
          <w:rFonts w:asciiTheme="minorHAnsi" w:hAnsiTheme="minorHAnsi"/>
          <w:sz w:val="28"/>
          <w:szCs w:val="28"/>
        </w:rPr>
        <w:t>лучше обратиться к новому материалу, а к прежнему вернуться некоторое время спустя.</w:t>
      </w:r>
    </w:p>
    <w:p w:rsidR="00B83DC9" w:rsidRPr="00315EB9" w:rsidRDefault="000F574B" w:rsidP="005506E6">
      <w:pPr>
        <w:pStyle w:val="1"/>
        <w:shd w:val="clear" w:color="auto" w:fill="auto"/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315EB9">
        <w:rPr>
          <w:rFonts w:asciiTheme="minorHAnsi" w:hAnsiTheme="minorHAnsi"/>
          <w:sz w:val="28"/>
          <w:szCs w:val="28"/>
        </w:rPr>
        <w:t>Танцевальные упражнения: разновидности качаний, «каблучков» и «носочков»,</w:t>
      </w:r>
      <w:r w:rsidR="00315EB9" w:rsidRPr="00315EB9">
        <w:rPr>
          <w:rFonts w:asciiTheme="minorHAnsi" w:hAnsiTheme="minorHAnsi"/>
          <w:sz w:val="28"/>
          <w:szCs w:val="28"/>
        </w:rPr>
        <w:t xml:space="preserve"> </w:t>
      </w:r>
      <w:r w:rsidRPr="00315EB9">
        <w:rPr>
          <w:rFonts w:asciiTheme="minorHAnsi" w:hAnsiTheme="minorHAnsi"/>
          <w:sz w:val="28"/>
          <w:szCs w:val="28"/>
        </w:rPr>
        <w:t>танцевального шага, а также различные прыжки и повороты,</w:t>
      </w:r>
      <w:r w:rsidR="00273833" w:rsidRPr="00315EB9">
        <w:rPr>
          <w:rFonts w:asciiTheme="minorHAnsi" w:hAnsiTheme="minorHAnsi"/>
          <w:sz w:val="28"/>
          <w:szCs w:val="28"/>
        </w:rPr>
        <w:t xml:space="preserve"> полуприседания (может быть самостоятельным движением или входить в состав более сложного)</w:t>
      </w:r>
      <w:r w:rsidR="003C4349" w:rsidRPr="00315EB9">
        <w:rPr>
          <w:rFonts w:asciiTheme="minorHAnsi" w:hAnsiTheme="minorHAnsi"/>
          <w:sz w:val="28"/>
          <w:szCs w:val="28"/>
        </w:rPr>
        <w:t>, притопов: одной ногой, поочередно д</w:t>
      </w:r>
      <w:r w:rsidR="00F768A9" w:rsidRPr="00315EB9">
        <w:rPr>
          <w:rFonts w:asciiTheme="minorHAnsi" w:hAnsiTheme="minorHAnsi"/>
          <w:sz w:val="28"/>
          <w:szCs w:val="28"/>
        </w:rPr>
        <w:t>вумя</w:t>
      </w:r>
      <w:r w:rsidR="005A78B3" w:rsidRPr="00315EB9">
        <w:rPr>
          <w:rFonts w:asciiTheme="minorHAnsi" w:hAnsiTheme="minorHAnsi"/>
          <w:sz w:val="28"/>
          <w:szCs w:val="28"/>
        </w:rPr>
        <w:t>, тройной притоп.</w:t>
      </w:r>
      <w:proofErr w:type="gramEnd"/>
      <w:r w:rsidR="003C4349" w:rsidRPr="00315EB9">
        <w:rPr>
          <w:rFonts w:asciiTheme="minorHAnsi" w:hAnsiTheme="minorHAnsi"/>
          <w:sz w:val="28"/>
          <w:szCs w:val="28"/>
        </w:rPr>
        <w:t xml:space="preserve"> </w:t>
      </w:r>
      <w:r w:rsidR="00FE405A" w:rsidRPr="00315EB9">
        <w:rPr>
          <w:rFonts w:asciiTheme="minorHAnsi" w:hAnsiTheme="minorHAnsi"/>
          <w:sz w:val="28"/>
          <w:szCs w:val="28"/>
        </w:rPr>
        <w:t>Несколько разновидностей притопов можно объединить в небольшие композиции, основанные на игровом взаимодействии партнеров, типа «перепляса»</w:t>
      </w:r>
      <w:proofErr w:type="gramStart"/>
      <w:r w:rsidR="00FE405A" w:rsidRPr="00315EB9">
        <w:rPr>
          <w:rFonts w:asciiTheme="minorHAnsi" w:hAnsiTheme="minorHAnsi"/>
          <w:sz w:val="28"/>
          <w:szCs w:val="28"/>
        </w:rPr>
        <w:t>.</w:t>
      </w:r>
      <w:proofErr w:type="gramEnd"/>
      <w:r w:rsidR="00FE405A" w:rsidRPr="00315EB9">
        <w:rPr>
          <w:rFonts w:asciiTheme="minorHAnsi" w:hAnsiTheme="minorHAnsi"/>
          <w:sz w:val="28"/>
          <w:szCs w:val="28"/>
        </w:rPr>
        <w:t xml:space="preserve"> </w:t>
      </w:r>
      <w:r w:rsidRPr="00315EB9">
        <w:rPr>
          <w:rFonts w:asciiTheme="minorHAnsi" w:hAnsiTheme="minorHAnsi"/>
          <w:sz w:val="28"/>
          <w:szCs w:val="28"/>
        </w:rPr>
        <w:t xml:space="preserve"> </w:t>
      </w:r>
      <w:r w:rsidR="00DD2291" w:rsidRPr="00315EB9">
        <w:rPr>
          <w:rFonts w:asciiTheme="minorHAnsi" w:hAnsiTheme="minorHAnsi"/>
          <w:sz w:val="28"/>
          <w:szCs w:val="28"/>
        </w:rPr>
        <w:t>«</w:t>
      </w:r>
      <w:proofErr w:type="spellStart"/>
      <w:proofErr w:type="gramStart"/>
      <w:r w:rsidR="00DD2291" w:rsidRPr="00315EB9">
        <w:rPr>
          <w:rFonts w:asciiTheme="minorHAnsi" w:hAnsiTheme="minorHAnsi"/>
          <w:sz w:val="28"/>
          <w:szCs w:val="28"/>
        </w:rPr>
        <w:t>к</w:t>
      </w:r>
      <w:proofErr w:type="gramEnd"/>
      <w:r w:rsidR="00DD2291" w:rsidRPr="00315EB9">
        <w:rPr>
          <w:rFonts w:asciiTheme="minorHAnsi" w:hAnsiTheme="minorHAnsi"/>
          <w:sz w:val="28"/>
          <w:szCs w:val="28"/>
        </w:rPr>
        <w:t>овырялочку</w:t>
      </w:r>
      <w:proofErr w:type="spellEnd"/>
      <w:r w:rsidR="00DD2291" w:rsidRPr="00315EB9">
        <w:rPr>
          <w:rFonts w:asciiTheme="minorHAnsi" w:hAnsiTheme="minorHAnsi"/>
          <w:sz w:val="28"/>
          <w:szCs w:val="28"/>
        </w:rPr>
        <w:t>»</w:t>
      </w:r>
      <w:r w:rsidR="00391BB9" w:rsidRPr="00315EB9">
        <w:rPr>
          <w:rFonts w:asciiTheme="minorHAnsi" w:hAnsiTheme="minorHAnsi"/>
          <w:sz w:val="28"/>
          <w:szCs w:val="28"/>
        </w:rPr>
        <w:t>,</w:t>
      </w:r>
      <w:r w:rsidR="00DD2291" w:rsidRPr="00315EB9">
        <w:rPr>
          <w:rFonts w:asciiTheme="minorHAnsi" w:hAnsiTheme="minorHAnsi"/>
          <w:sz w:val="28"/>
          <w:szCs w:val="28"/>
        </w:rPr>
        <w:t xml:space="preserve"> «гармошку»</w:t>
      </w:r>
      <w:r w:rsidR="00391BB9" w:rsidRPr="00315EB9">
        <w:rPr>
          <w:rFonts w:asciiTheme="minorHAnsi" w:hAnsiTheme="minorHAnsi"/>
          <w:sz w:val="28"/>
          <w:szCs w:val="28"/>
        </w:rPr>
        <w:t>.</w:t>
      </w:r>
      <w:r w:rsidR="00E55853" w:rsidRPr="00315EB9">
        <w:rPr>
          <w:rFonts w:asciiTheme="minorHAnsi" w:hAnsiTheme="minorHAnsi"/>
          <w:sz w:val="28"/>
          <w:szCs w:val="28"/>
        </w:rPr>
        <w:t xml:space="preserve"> </w:t>
      </w:r>
      <w:r w:rsidR="00391BB9" w:rsidRPr="00315EB9">
        <w:rPr>
          <w:rFonts w:asciiTheme="minorHAnsi" w:hAnsiTheme="minorHAnsi"/>
          <w:sz w:val="28"/>
          <w:szCs w:val="28"/>
        </w:rPr>
        <w:t>К</w:t>
      </w:r>
      <w:r w:rsidR="00E55853" w:rsidRPr="00315EB9">
        <w:rPr>
          <w:rFonts w:asciiTheme="minorHAnsi" w:hAnsiTheme="minorHAnsi"/>
          <w:sz w:val="28"/>
          <w:szCs w:val="28"/>
        </w:rPr>
        <w:t xml:space="preserve">ружение и </w:t>
      </w:r>
      <w:proofErr w:type="gramStart"/>
      <w:r w:rsidR="00E55853" w:rsidRPr="00315EB9">
        <w:rPr>
          <w:rFonts w:asciiTheme="minorHAnsi" w:hAnsiTheme="minorHAnsi"/>
          <w:sz w:val="28"/>
          <w:szCs w:val="28"/>
        </w:rPr>
        <w:t>вращение</w:t>
      </w:r>
      <w:proofErr w:type="gramEnd"/>
      <w:r w:rsidR="00E55853" w:rsidRPr="00315EB9">
        <w:rPr>
          <w:rFonts w:asciiTheme="minorHAnsi" w:hAnsiTheme="minorHAnsi"/>
          <w:sz w:val="28"/>
          <w:szCs w:val="28"/>
        </w:rPr>
        <w:t xml:space="preserve"> как правило, исполняются в </w:t>
      </w:r>
      <w:r w:rsidR="00315EB9" w:rsidRPr="00315EB9">
        <w:rPr>
          <w:rFonts w:asciiTheme="minorHAnsi" w:hAnsiTheme="minorHAnsi"/>
          <w:sz w:val="28"/>
          <w:szCs w:val="28"/>
        </w:rPr>
        <w:t>к</w:t>
      </w:r>
      <w:r w:rsidR="00E55853" w:rsidRPr="00315EB9">
        <w:rPr>
          <w:rFonts w:asciiTheme="minorHAnsi" w:hAnsiTheme="minorHAnsi"/>
          <w:sz w:val="28"/>
          <w:szCs w:val="28"/>
        </w:rPr>
        <w:t xml:space="preserve">ульминационный момент танцевальной композиции. </w:t>
      </w:r>
    </w:p>
    <w:p w:rsidR="00507104" w:rsidRDefault="009041FA" w:rsidP="00705CD0">
      <w:pPr>
        <w:spacing w:after="0" w:line="240" w:lineRule="auto"/>
        <w:jc w:val="both"/>
        <w:rPr>
          <w:rStyle w:val="apple-converted-space"/>
          <w:b/>
          <w:color w:val="FF0000"/>
          <w:sz w:val="28"/>
          <w:szCs w:val="28"/>
          <w:u w:val="single"/>
          <w:shd w:val="clear" w:color="auto" w:fill="FFFFFF"/>
        </w:rPr>
      </w:pPr>
      <w:r w:rsidRPr="00315EB9">
        <w:rPr>
          <w:sz w:val="28"/>
          <w:szCs w:val="28"/>
        </w:rPr>
        <w:t>Знакомство дошкольников с приемами образного перевоплощения проводится на материале этюдов начинается с восприятия музыки. Вслушиваясь в музыку, е</w:t>
      </w:r>
      <w:r w:rsidR="00507104">
        <w:rPr>
          <w:sz w:val="28"/>
          <w:szCs w:val="28"/>
        </w:rPr>
        <w:t>е выразительные особенности, дет</w:t>
      </w:r>
      <w:r w:rsidRPr="00315EB9">
        <w:rPr>
          <w:sz w:val="28"/>
          <w:szCs w:val="28"/>
        </w:rPr>
        <w:t>и пытаются определить, про кого она «рассказывает», каков характер этого персонажа, что он может делать, как двигаться и т. п.</w:t>
      </w:r>
      <w:r w:rsidR="0002502E" w:rsidRPr="00315EB9">
        <w:rPr>
          <w:rStyle w:val="apple-converted-space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507104" w:rsidRPr="00F21E81" w:rsidRDefault="00507104" w:rsidP="00705CD0">
      <w:pPr>
        <w:spacing w:after="0" w:line="240" w:lineRule="auto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F21E81">
        <w:rPr>
          <w:rStyle w:val="apple-converted-space"/>
          <w:b/>
          <w:sz w:val="28"/>
          <w:szCs w:val="28"/>
          <w:shd w:val="clear" w:color="auto" w:fill="FFFFFF"/>
        </w:rPr>
        <w:t>Важными понятиями в танце являются:</w:t>
      </w:r>
    </w:p>
    <w:p w:rsidR="00507104" w:rsidRPr="00F21E81" w:rsidRDefault="00507104" w:rsidP="00705CD0">
      <w:pPr>
        <w:pStyle w:val="ab"/>
        <w:numPr>
          <w:ilvl w:val="0"/>
          <w:numId w:val="3"/>
        </w:numPr>
        <w:spacing w:after="0" w:line="240" w:lineRule="auto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F21E81">
        <w:rPr>
          <w:rStyle w:val="apple-converted-space"/>
          <w:b/>
          <w:sz w:val="28"/>
          <w:szCs w:val="28"/>
          <w:shd w:val="clear" w:color="auto" w:fill="FFFFFF"/>
        </w:rPr>
        <w:t>Рисунок танца</w:t>
      </w:r>
    </w:p>
    <w:p w:rsidR="00507104" w:rsidRPr="00F21E81" w:rsidRDefault="00507104" w:rsidP="00705CD0">
      <w:pPr>
        <w:pStyle w:val="ab"/>
        <w:numPr>
          <w:ilvl w:val="0"/>
          <w:numId w:val="3"/>
        </w:numPr>
        <w:spacing w:after="0" w:line="240" w:lineRule="auto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F21E81">
        <w:rPr>
          <w:rStyle w:val="apple-converted-space"/>
          <w:b/>
          <w:sz w:val="28"/>
          <w:szCs w:val="28"/>
          <w:shd w:val="clear" w:color="auto" w:fill="FFFFFF"/>
        </w:rPr>
        <w:t>Хореографический текст</w:t>
      </w:r>
    </w:p>
    <w:p w:rsidR="00507104" w:rsidRPr="00F21E81" w:rsidRDefault="00507104" w:rsidP="00705CD0">
      <w:pPr>
        <w:pStyle w:val="ab"/>
        <w:numPr>
          <w:ilvl w:val="0"/>
          <w:numId w:val="3"/>
        </w:numPr>
        <w:spacing w:after="0" w:line="240" w:lineRule="auto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F21E81">
        <w:rPr>
          <w:rStyle w:val="apple-converted-space"/>
          <w:b/>
          <w:sz w:val="28"/>
          <w:szCs w:val="28"/>
          <w:shd w:val="clear" w:color="auto" w:fill="FFFFFF"/>
        </w:rPr>
        <w:t>Композиция танца</w:t>
      </w:r>
    </w:p>
    <w:p w:rsidR="00F21E81" w:rsidRDefault="0002502E" w:rsidP="00705CD0">
      <w:pPr>
        <w:spacing w:after="0" w:line="24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21E81">
        <w:rPr>
          <w:sz w:val="28"/>
          <w:szCs w:val="28"/>
          <w:shd w:val="clear" w:color="auto" w:fill="FFFFFF"/>
        </w:rPr>
        <w:lastRenderedPageBreak/>
        <w:t>Если рисунок танца – это перемещение исполнителей по сценической</w:t>
      </w:r>
      <w:r w:rsidRPr="00F21E81">
        <w:rPr>
          <w:sz w:val="28"/>
          <w:szCs w:val="28"/>
          <w:u w:val="single"/>
          <w:shd w:val="clear" w:color="auto" w:fill="FFFFFF"/>
        </w:rPr>
        <w:t xml:space="preserve"> </w:t>
      </w:r>
      <w:r w:rsidRPr="00F21E81">
        <w:rPr>
          <w:sz w:val="28"/>
          <w:szCs w:val="28"/>
          <w:shd w:val="clear" w:color="auto" w:fill="FFFFFF"/>
        </w:rPr>
        <w:t>площадке, то</w:t>
      </w:r>
      <w:r w:rsidRPr="00F21E81">
        <w:rPr>
          <w:rStyle w:val="apple-converted-space"/>
          <w:sz w:val="28"/>
          <w:szCs w:val="28"/>
          <w:shd w:val="clear" w:color="auto" w:fill="FFFFFF"/>
        </w:rPr>
        <w:t> </w:t>
      </w:r>
      <w:r w:rsidRPr="00F21E81">
        <w:rPr>
          <w:iCs/>
          <w:sz w:val="28"/>
          <w:szCs w:val="28"/>
          <w:shd w:val="clear" w:color="auto" w:fill="FFFFFF"/>
        </w:rPr>
        <w:t>хореографический текст – это танцевальные движения,</w:t>
      </w:r>
      <w:r w:rsidRPr="00F21E81">
        <w:rPr>
          <w:i/>
          <w:iCs/>
          <w:sz w:val="28"/>
          <w:szCs w:val="28"/>
          <w:shd w:val="clear" w:color="auto" w:fill="FFFFFF"/>
        </w:rPr>
        <w:t xml:space="preserve"> </w:t>
      </w:r>
      <w:r w:rsidRPr="00F21E81">
        <w:rPr>
          <w:iCs/>
          <w:sz w:val="28"/>
          <w:szCs w:val="28"/>
          <w:shd w:val="clear" w:color="auto" w:fill="FFFFFF"/>
        </w:rPr>
        <w:t>жесты</w:t>
      </w:r>
      <w:r w:rsidRPr="00F21E81">
        <w:rPr>
          <w:i/>
          <w:iCs/>
          <w:sz w:val="28"/>
          <w:szCs w:val="28"/>
          <w:shd w:val="clear" w:color="auto" w:fill="FFFFFF"/>
        </w:rPr>
        <w:t>,</w:t>
      </w:r>
      <w:r w:rsidRPr="00F21E81">
        <w:rPr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Pr="00F21E81">
        <w:rPr>
          <w:iCs/>
          <w:sz w:val="28"/>
          <w:szCs w:val="28"/>
          <w:shd w:val="clear" w:color="auto" w:fill="FFFFFF"/>
        </w:rPr>
        <w:t>позы</w:t>
      </w:r>
      <w:r w:rsidRPr="00F21E81">
        <w:rPr>
          <w:i/>
          <w:iCs/>
          <w:sz w:val="28"/>
          <w:szCs w:val="28"/>
          <w:shd w:val="clear" w:color="auto" w:fill="FFFFFF"/>
        </w:rPr>
        <w:t xml:space="preserve">, </w:t>
      </w:r>
      <w:r w:rsidRPr="00F21E81">
        <w:rPr>
          <w:iCs/>
          <w:sz w:val="28"/>
          <w:szCs w:val="28"/>
          <w:shd w:val="clear" w:color="auto" w:fill="FFFFFF"/>
        </w:rPr>
        <w:t>мимика</w:t>
      </w:r>
      <w:r w:rsidRPr="00F21E81">
        <w:rPr>
          <w:i/>
          <w:iCs/>
          <w:sz w:val="28"/>
          <w:szCs w:val="28"/>
          <w:shd w:val="clear" w:color="auto" w:fill="FFFFFF"/>
        </w:rPr>
        <w:t>.</w:t>
      </w:r>
      <w:r w:rsidRPr="00F21E81">
        <w:rPr>
          <w:rStyle w:val="apple-converted-space"/>
          <w:sz w:val="28"/>
          <w:szCs w:val="28"/>
          <w:shd w:val="clear" w:color="auto" w:fill="FFFFFF"/>
        </w:rPr>
        <w:t> </w:t>
      </w:r>
    </w:p>
    <w:p w:rsidR="0002502E" w:rsidRPr="00F21E81" w:rsidRDefault="0002502E" w:rsidP="00705CD0">
      <w:pPr>
        <w:spacing w:after="0" w:line="240" w:lineRule="auto"/>
        <w:jc w:val="both"/>
        <w:rPr>
          <w:sz w:val="28"/>
          <w:szCs w:val="28"/>
        </w:rPr>
      </w:pPr>
      <w:r w:rsidRPr="00F21E81">
        <w:rPr>
          <w:sz w:val="28"/>
          <w:szCs w:val="28"/>
          <w:shd w:val="clear" w:color="auto" w:fill="FFFFFF"/>
        </w:rPr>
        <w:t>Рисунок танца и танцевальный текст составляют композицию</w:t>
      </w:r>
      <w:r w:rsidR="005506E6" w:rsidRPr="005506E6">
        <w:rPr>
          <w:sz w:val="28"/>
          <w:szCs w:val="28"/>
          <w:shd w:val="clear" w:color="auto" w:fill="FFFFFF"/>
        </w:rPr>
        <w:t xml:space="preserve"> </w:t>
      </w:r>
      <w:r w:rsidRPr="00F21E81">
        <w:rPr>
          <w:sz w:val="28"/>
          <w:szCs w:val="28"/>
          <w:shd w:val="clear" w:color="auto" w:fill="FFFFFF"/>
        </w:rPr>
        <w:t>танца.</w:t>
      </w:r>
      <w:r w:rsidR="00705CD0">
        <w:rPr>
          <w:sz w:val="28"/>
          <w:szCs w:val="28"/>
          <w:shd w:val="clear" w:color="auto" w:fill="FFFFFF"/>
        </w:rPr>
        <w:t xml:space="preserve"> </w:t>
      </w:r>
      <w:r w:rsidR="0068326C" w:rsidRPr="00F21E81">
        <w:rPr>
          <w:sz w:val="28"/>
          <w:szCs w:val="28"/>
        </w:rPr>
        <w:t xml:space="preserve">Рисунок </w:t>
      </w:r>
      <w:r w:rsidRPr="00F21E81">
        <w:rPr>
          <w:sz w:val="28"/>
          <w:szCs w:val="28"/>
        </w:rPr>
        <w:t>танца развива</w:t>
      </w:r>
      <w:r w:rsidR="00F21E81">
        <w:rPr>
          <w:sz w:val="28"/>
          <w:szCs w:val="28"/>
        </w:rPr>
        <w:t>ется</w:t>
      </w:r>
      <w:r w:rsidRPr="00F21E81">
        <w:rPr>
          <w:sz w:val="28"/>
          <w:szCs w:val="28"/>
        </w:rPr>
        <w:t xml:space="preserve"> от простого к сложному, чтобы кульминационному моменту развития действия соответствовал наиболее насыщенный рисунок танца. Это особенно касается номеров, где основным выразительным средством является рисунок танца. Там, где танец насыщен </w:t>
      </w:r>
      <w:r w:rsidR="0068326C" w:rsidRPr="00F21E81">
        <w:rPr>
          <w:sz w:val="28"/>
          <w:szCs w:val="28"/>
        </w:rPr>
        <w:t>танцевальной лексикой (движениями),</w:t>
      </w:r>
      <w:r w:rsidRPr="00F21E81">
        <w:rPr>
          <w:sz w:val="28"/>
          <w:szCs w:val="28"/>
        </w:rPr>
        <w:t xml:space="preserve"> кульминация номера может быть решена через интересный танцевальный текст (рисунок в этом эпизоде может быть не столь насыщенным, не столь сложным).</w:t>
      </w:r>
    </w:p>
    <w:p w:rsidR="005B3C5B" w:rsidRPr="00F21E81" w:rsidRDefault="005B3C5B" w:rsidP="00315EB9">
      <w:pPr>
        <w:spacing w:after="0" w:line="240" w:lineRule="auto"/>
        <w:rPr>
          <w:sz w:val="28"/>
          <w:szCs w:val="28"/>
          <w:shd w:val="clear" w:color="auto" w:fill="FFFFFF"/>
        </w:rPr>
      </w:pPr>
      <w:r w:rsidRPr="00F21E81">
        <w:rPr>
          <w:sz w:val="28"/>
          <w:szCs w:val="28"/>
          <w:shd w:val="clear" w:color="auto" w:fill="FFFFFF"/>
        </w:rPr>
        <w:t xml:space="preserve">Если имеется повтор музыкальной темы или ее развитие, </w:t>
      </w:r>
      <w:r w:rsidR="0068326C" w:rsidRPr="00F21E81">
        <w:rPr>
          <w:sz w:val="28"/>
          <w:szCs w:val="28"/>
          <w:shd w:val="clear" w:color="auto" w:fill="FFFFFF"/>
        </w:rPr>
        <w:t xml:space="preserve">его отражают </w:t>
      </w:r>
      <w:r w:rsidRPr="00F21E81">
        <w:rPr>
          <w:sz w:val="28"/>
          <w:szCs w:val="28"/>
          <w:shd w:val="clear" w:color="auto" w:fill="FFFFFF"/>
        </w:rPr>
        <w:t xml:space="preserve"> либо в повторе, либо а развитии уже использованного рисунка</w:t>
      </w:r>
      <w:proofErr w:type="gramStart"/>
      <w:r w:rsidRPr="00F21E81">
        <w:rPr>
          <w:sz w:val="28"/>
          <w:szCs w:val="28"/>
          <w:shd w:val="clear" w:color="auto" w:fill="FFFFFF"/>
        </w:rPr>
        <w:t>.</w:t>
      </w:r>
      <w:proofErr w:type="gramEnd"/>
      <w:r w:rsidRPr="00F21E81">
        <w:rPr>
          <w:sz w:val="28"/>
          <w:szCs w:val="28"/>
          <w:shd w:val="clear" w:color="auto" w:fill="FFFFFF"/>
        </w:rPr>
        <w:t xml:space="preserve"> (</w:t>
      </w:r>
      <w:proofErr w:type="gramStart"/>
      <w:r w:rsidRPr="00F21E81">
        <w:rPr>
          <w:sz w:val="28"/>
          <w:szCs w:val="28"/>
          <w:shd w:val="clear" w:color="auto" w:fill="FFFFFF"/>
        </w:rPr>
        <w:t>п</w:t>
      </w:r>
      <w:proofErr w:type="gramEnd"/>
      <w:r w:rsidRPr="00F21E81">
        <w:rPr>
          <w:sz w:val="28"/>
          <w:szCs w:val="28"/>
          <w:shd w:val="clear" w:color="auto" w:fill="FFFFFF"/>
        </w:rPr>
        <w:t>рипевы песенной музыки)</w:t>
      </w:r>
      <w:r w:rsidR="00F21E81" w:rsidRPr="00F21E81">
        <w:rPr>
          <w:sz w:val="28"/>
          <w:szCs w:val="28"/>
          <w:shd w:val="clear" w:color="auto" w:fill="FFFFFF"/>
        </w:rPr>
        <w:t>.</w:t>
      </w:r>
    </w:p>
    <w:p w:rsidR="004D63BE" w:rsidRPr="00F21E81" w:rsidRDefault="004D63BE" w:rsidP="00315EB9">
      <w:pPr>
        <w:pStyle w:val="11"/>
        <w:shd w:val="clear" w:color="auto" w:fill="auto"/>
        <w:spacing w:before="0" w:line="240" w:lineRule="auto"/>
        <w:rPr>
          <w:rFonts w:asciiTheme="minorHAnsi" w:hAnsiTheme="minorHAnsi"/>
          <w:b/>
          <w:sz w:val="28"/>
          <w:szCs w:val="28"/>
        </w:rPr>
      </w:pPr>
      <w:bookmarkStart w:id="0" w:name="bookmark1"/>
      <w:r w:rsidRPr="00F21E81">
        <w:rPr>
          <w:rStyle w:val="1Tahoma15pt"/>
          <w:rFonts w:asciiTheme="minorHAnsi" w:hAnsiTheme="minorHAnsi"/>
          <w:b/>
          <w:sz w:val="28"/>
          <w:szCs w:val="28"/>
        </w:rPr>
        <w:t>Основные построения</w:t>
      </w:r>
      <w:bookmarkEnd w:id="0"/>
      <w:r w:rsidR="00F21E81">
        <w:rPr>
          <w:rStyle w:val="1Tahoma15pt"/>
          <w:rFonts w:asciiTheme="minorHAnsi" w:hAnsiTheme="minorHAnsi"/>
          <w:b/>
          <w:sz w:val="28"/>
          <w:szCs w:val="28"/>
        </w:rPr>
        <w:t>: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left="280" w:hanging="280"/>
        <w:jc w:val="both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Колонна — группа исполнителей, стоящих друг за другом в затылок.</w:t>
      </w:r>
    </w:p>
    <w:p w:rsidR="004D63BE" w:rsidRPr="00315EB9" w:rsidRDefault="004D63BE" w:rsidP="00705CD0">
      <w:pPr>
        <w:pStyle w:val="60"/>
        <w:shd w:val="clear" w:color="auto" w:fill="auto"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Круг — стоят в кругу, повернувшись лицом к центру или спиной к центру, или друг за дру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softHyphen/>
        <w:t>гом в затылок.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left="280" w:hanging="280"/>
        <w:jc w:val="both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Хоровод — </w:t>
      </w:r>
      <w:proofErr w:type="gramStart"/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стоят в кругу взявшись</w:t>
      </w:r>
      <w:proofErr w:type="gramEnd"/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за руки.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left="280" w:hanging="280"/>
        <w:jc w:val="both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Цепочка — группа исполнителей, стоящих в ко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softHyphen/>
        <w:t xml:space="preserve">лонне взявшись за руки.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left="280" w:hanging="280"/>
        <w:jc w:val="both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Шеренга — группа исполнителей, стоящих пле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softHyphen/>
        <w:t>чом к плечу лицом в одну сторону.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left="280" w:hanging="280"/>
        <w:jc w:val="both"/>
        <w:rPr>
          <w:rStyle w:val="6Constantia105pt"/>
          <w:rFonts w:asciiTheme="minorHAnsi" w:eastAsia="Microsoft Sans Serif" w:hAnsiTheme="minorHAnsi"/>
          <w:sz w:val="28"/>
          <w:szCs w:val="28"/>
        </w:rPr>
      </w:pP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Линия танца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— против часовой стрелки.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Против линии танца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— по часовой стрелке. </w:t>
      </w:r>
    </w:p>
    <w:p w:rsidR="007B03E9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705CD0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 xml:space="preserve">По </w:t>
      </w: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диагонали.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Fonts w:asciiTheme="minorHAnsi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Из кулисы в кулису.</w:t>
      </w:r>
    </w:p>
    <w:p w:rsidR="004D63BE" w:rsidRPr="00315EB9" w:rsidRDefault="00152000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Через середину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— слева</w:t>
      </w:r>
      <w:r w:rsidR="004D63BE"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-направо и наоборот. </w:t>
      </w:r>
    </w:p>
    <w:p w:rsidR="00152000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 xml:space="preserve">Через середину на зрителей. </w:t>
      </w:r>
    </w:p>
    <w:p w:rsidR="00152000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 xml:space="preserve">К заднику. </w:t>
      </w:r>
    </w:p>
    <w:p w:rsidR="00152000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Style w:val="6Constantia105pt"/>
          <w:rFonts w:asciiTheme="minorHAnsi" w:eastAsia="Microsoft Sans Serif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 xml:space="preserve">На зрителей.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660"/>
        <w:rPr>
          <w:rFonts w:asciiTheme="minorHAnsi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К центру, от центра.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200"/>
        <w:rPr>
          <w:rStyle w:val="6Constantia105pt"/>
          <w:rFonts w:asciiTheme="minorHAnsi" w:eastAsia="Microsoft Sans Serif" w:hAnsiTheme="minorHAnsi"/>
          <w:sz w:val="28"/>
          <w:szCs w:val="28"/>
        </w:rPr>
      </w:pPr>
      <w:proofErr w:type="spellStart"/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Противоходом</w:t>
      </w:r>
      <w:proofErr w:type="spellEnd"/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— в кругах, колоннах, цепочках.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20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>Змейкой</w:t>
      </w: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— продольной, поперечной </w:t>
      </w:r>
    </w:p>
    <w:p w:rsidR="004D63BE" w:rsidRPr="00315EB9" w:rsidRDefault="00152000" w:rsidP="00315EB9">
      <w:pPr>
        <w:pStyle w:val="60"/>
        <w:shd w:val="clear" w:color="auto" w:fill="auto"/>
        <w:spacing w:line="240" w:lineRule="auto"/>
        <w:ind w:right="200"/>
        <w:rPr>
          <w:rStyle w:val="6Constantia105pt"/>
          <w:rFonts w:asciiTheme="minorHAnsi" w:eastAsia="Microsoft Sans Serif" w:hAnsiTheme="minorHAnsi"/>
          <w:b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b/>
          <w:sz w:val="28"/>
          <w:szCs w:val="28"/>
        </w:rPr>
        <w:t xml:space="preserve">Гребенкой. </w:t>
      </w: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200"/>
        <w:rPr>
          <w:rStyle w:val="6Constantia105pt"/>
          <w:rFonts w:asciiTheme="minorHAnsi" w:eastAsia="Microsoft Sans Serif" w:hAnsiTheme="minorHAnsi"/>
          <w:sz w:val="28"/>
          <w:szCs w:val="28"/>
        </w:rPr>
      </w:pPr>
    </w:p>
    <w:p w:rsidR="004D63BE" w:rsidRPr="00315EB9" w:rsidRDefault="004D63BE" w:rsidP="00315EB9">
      <w:pPr>
        <w:pStyle w:val="60"/>
        <w:shd w:val="clear" w:color="auto" w:fill="auto"/>
        <w:spacing w:line="240" w:lineRule="auto"/>
        <w:ind w:right="200"/>
        <w:rPr>
          <w:rFonts w:asciiTheme="minorHAnsi" w:hAnsiTheme="minorHAnsi"/>
          <w:sz w:val="28"/>
          <w:szCs w:val="28"/>
        </w:rPr>
      </w:pPr>
      <w:r w:rsidRPr="00315EB9">
        <w:rPr>
          <w:rStyle w:val="6Constantia105pt"/>
          <w:rFonts w:asciiTheme="minorHAnsi" w:eastAsia="Microsoft Sans Serif" w:hAnsiTheme="minorHAnsi"/>
          <w:sz w:val="28"/>
          <w:szCs w:val="28"/>
        </w:rPr>
        <w:t>.</w:t>
      </w:r>
    </w:p>
    <w:p w:rsidR="004D63BE" w:rsidRPr="00315EB9" w:rsidRDefault="004D63BE" w:rsidP="0080329F">
      <w:pPr>
        <w:pStyle w:val="60"/>
        <w:shd w:val="clear" w:color="auto" w:fill="auto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4D63BE" w:rsidRPr="00315EB9" w:rsidRDefault="004D63BE" w:rsidP="00315EB9">
      <w:pPr>
        <w:framePr w:wrap="around" w:vAnchor="page" w:hAnchor="page" w:x="6969" w:y="4692"/>
        <w:spacing w:after="0" w:line="240" w:lineRule="auto"/>
        <w:rPr>
          <w:sz w:val="28"/>
          <w:szCs w:val="28"/>
        </w:rPr>
      </w:pPr>
    </w:p>
    <w:p w:rsidR="004D63BE" w:rsidRPr="00315EB9" w:rsidRDefault="004D63BE" w:rsidP="00315EB9">
      <w:pPr>
        <w:framePr w:wrap="around" w:vAnchor="page" w:hAnchor="page" w:x="5913" w:y="4317"/>
        <w:spacing w:after="0" w:line="240" w:lineRule="auto"/>
        <w:rPr>
          <w:sz w:val="28"/>
          <w:szCs w:val="28"/>
        </w:rPr>
      </w:pPr>
      <w:r w:rsidRPr="00315EB9">
        <w:rPr>
          <w:noProof/>
          <w:sz w:val="28"/>
          <w:szCs w:val="28"/>
          <w:lang w:eastAsia="ru-RU"/>
        </w:rPr>
        <w:drawing>
          <wp:inline distT="0" distB="0" distL="0" distR="0" wp14:anchorId="5D6F7F8C" wp14:editId="197D05F0">
            <wp:extent cx="2984500" cy="2082800"/>
            <wp:effectExtent l="0" t="0" r="6350" b="0"/>
            <wp:docPr id="2" name="Рисунок 2" descr="C:\Users\73B5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Pr="00705CD0" w:rsidRDefault="0080329F" w:rsidP="001B28A2">
      <w:pPr>
        <w:pStyle w:val="1"/>
        <w:shd w:val="clear" w:color="auto" w:fill="auto"/>
        <w:ind w:left="20" w:right="240" w:firstLine="0"/>
        <w:jc w:val="center"/>
        <w:rPr>
          <w:rStyle w:val="6Constantia105pt"/>
          <w:rFonts w:asciiTheme="minorHAnsi" w:eastAsia="Microsoft Sans Serif" w:hAnsiTheme="minorHAnsi"/>
          <w:b/>
          <w:sz w:val="28"/>
          <w:szCs w:val="28"/>
        </w:rPr>
      </w:pPr>
      <w:r w:rsidRPr="00705CD0">
        <w:rPr>
          <w:rStyle w:val="6Constantia105pt"/>
          <w:rFonts w:asciiTheme="minorHAnsi" w:eastAsia="Microsoft Sans Serif" w:hAnsiTheme="minorHAnsi"/>
          <w:b/>
          <w:sz w:val="28"/>
          <w:szCs w:val="28"/>
        </w:rPr>
        <w:lastRenderedPageBreak/>
        <w:t>Композиционные построения</w:t>
      </w: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1B28A2" w:rsidP="0080329F">
      <w:pPr>
        <w:pStyle w:val="1"/>
        <w:shd w:val="clear" w:color="auto" w:fill="auto"/>
        <w:ind w:left="20" w:right="240" w:firstLine="0"/>
      </w:pPr>
      <w:r w:rsidRPr="00315EB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C12AF8" wp14:editId="369A3959">
            <wp:simplePos x="0" y="0"/>
            <wp:positionH relativeFrom="margin">
              <wp:posOffset>802640</wp:posOffset>
            </wp:positionH>
            <wp:positionV relativeFrom="margin">
              <wp:posOffset>670560</wp:posOffset>
            </wp:positionV>
            <wp:extent cx="4013200" cy="3683000"/>
            <wp:effectExtent l="0" t="0" r="6350" b="0"/>
            <wp:wrapSquare wrapText="bothSides"/>
            <wp:docPr id="6" name="Рисунок 6" descr="C:\Users\73B5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80329F" w:rsidRDefault="0080329F" w:rsidP="0080329F">
      <w:pPr>
        <w:pStyle w:val="1"/>
        <w:shd w:val="clear" w:color="auto" w:fill="auto"/>
        <w:ind w:left="20" w:right="240" w:firstLine="0"/>
      </w:pPr>
    </w:p>
    <w:p w:rsidR="001B28A2" w:rsidRDefault="001B28A2" w:rsidP="001B28A2">
      <w:pPr>
        <w:pStyle w:val="1"/>
        <w:shd w:val="clear" w:color="auto" w:fill="auto"/>
        <w:ind w:left="20" w:right="240" w:firstLine="0"/>
        <w:rPr>
          <w:rStyle w:val="6Constantia105pt"/>
          <w:rFonts w:asciiTheme="minorHAnsi" w:eastAsia="Microsoft Sans Serif" w:hAnsiTheme="minorHAnsi"/>
          <w:sz w:val="28"/>
          <w:szCs w:val="28"/>
        </w:rPr>
      </w:pPr>
      <w:r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>Условные обозначения: X — партнеры, О — партнерши</w:t>
      </w:r>
    </w:p>
    <w:p w:rsidR="001B28A2" w:rsidRPr="00315EB9" w:rsidRDefault="001B28A2" w:rsidP="001B28A2">
      <w:pPr>
        <w:pStyle w:val="30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>Стоящие в звездочках (по двое или по трое) держатся правыми или</w:t>
      </w:r>
      <w:r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</w:t>
      </w:r>
      <w:r w:rsidRPr="00315EB9">
        <w:rPr>
          <w:rFonts w:asciiTheme="minorHAnsi" w:hAnsiTheme="minorHAnsi"/>
          <w:sz w:val="28"/>
          <w:szCs w:val="28"/>
        </w:rPr>
        <w:t>левыми руками.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315EB9">
        <w:rPr>
          <w:rFonts w:asciiTheme="minorHAnsi" w:hAnsiTheme="minorHAnsi"/>
          <w:sz w:val="28"/>
          <w:szCs w:val="28"/>
        </w:rPr>
        <w:t>Стоящие во внутреннем кругу карусели держатся левыми руками, 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315EB9">
        <w:rPr>
          <w:rFonts w:asciiTheme="minorHAnsi" w:hAnsiTheme="minorHAnsi"/>
          <w:sz w:val="28"/>
          <w:szCs w:val="28"/>
        </w:rPr>
        <w:t>правые подают стоящим во внешнем кругу.</w:t>
      </w:r>
    </w:p>
    <w:p w:rsidR="001B28A2" w:rsidRDefault="001B28A2" w:rsidP="001B28A2">
      <w:pPr>
        <w:pStyle w:val="1"/>
        <w:shd w:val="clear" w:color="auto" w:fill="auto"/>
        <w:ind w:left="20" w:right="240" w:firstLine="0"/>
        <w:rPr>
          <w:rFonts w:asciiTheme="minorHAnsi" w:hAnsiTheme="minorHAnsi"/>
          <w:sz w:val="28"/>
          <w:szCs w:val="28"/>
        </w:rPr>
      </w:pPr>
    </w:p>
    <w:p w:rsidR="005506E6" w:rsidRDefault="00715C2A" w:rsidP="00FF2847">
      <w:pPr>
        <w:pStyle w:val="1"/>
        <w:shd w:val="clear" w:color="auto" w:fill="auto"/>
        <w:ind w:left="20" w:right="240" w:firstLine="0"/>
        <w:rPr>
          <w:rStyle w:val="6Constantia105pt"/>
          <w:rFonts w:asciiTheme="minorHAnsi" w:eastAsia="Microsoft Sans Serif" w:hAnsiTheme="minorHAnsi"/>
          <w:sz w:val="28"/>
          <w:szCs w:val="28"/>
        </w:rPr>
      </w:pPr>
      <w:r>
        <w:rPr>
          <w:rStyle w:val="6Constantia105pt"/>
          <w:rFonts w:asciiTheme="minorHAnsi" w:eastAsia="Microsoft Sans Serif" w:hAnsiTheme="minorHAnsi"/>
          <w:sz w:val="28"/>
          <w:szCs w:val="28"/>
        </w:rPr>
        <w:t>Благодаря</w:t>
      </w:r>
      <w:r w:rsidR="005506E6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данной методике</w:t>
      </w:r>
      <w:r w:rsidR="005506E6" w:rsidRPr="005506E6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</w:t>
      </w:r>
      <w:r w:rsidR="005506E6"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>детские танцевальные импровизации</w:t>
      </w:r>
      <w:r w:rsidR="005506E6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</w:t>
      </w:r>
      <w:r>
        <w:rPr>
          <w:rStyle w:val="6Constantia105pt"/>
          <w:rFonts w:asciiTheme="minorHAnsi" w:eastAsia="Microsoft Sans Serif" w:hAnsiTheme="minorHAnsi"/>
          <w:sz w:val="28"/>
          <w:szCs w:val="28"/>
        </w:rPr>
        <w:t>эмоциональны,</w:t>
      </w:r>
      <w:r w:rsidR="005506E6"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 </w:t>
      </w:r>
      <w:r w:rsidR="005506E6">
        <w:rPr>
          <w:rStyle w:val="6Constantia105pt"/>
          <w:rFonts w:asciiTheme="minorHAnsi" w:eastAsia="Microsoft Sans Serif" w:hAnsiTheme="minorHAnsi"/>
          <w:sz w:val="28"/>
          <w:szCs w:val="28"/>
        </w:rPr>
        <w:t>разнообразны</w:t>
      </w:r>
      <w:r w:rsidR="005506E6"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 xml:space="preserve">, </w:t>
      </w:r>
      <w:r>
        <w:rPr>
          <w:rStyle w:val="6Constantia105pt"/>
          <w:rFonts w:asciiTheme="minorHAnsi" w:eastAsia="Microsoft Sans Serif" w:hAnsiTheme="minorHAnsi"/>
          <w:sz w:val="28"/>
          <w:szCs w:val="28"/>
        </w:rPr>
        <w:t>насыщены оригинальными движениями</w:t>
      </w:r>
      <w:r w:rsidR="005506E6" w:rsidRPr="001B28A2">
        <w:rPr>
          <w:rStyle w:val="6Constantia105pt"/>
          <w:rFonts w:asciiTheme="minorHAnsi" w:eastAsia="Microsoft Sans Serif" w:hAnsiTheme="minorHAnsi"/>
          <w:sz w:val="28"/>
          <w:szCs w:val="28"/>
        </w:rPr>
        <w:t>.</w:t>
      </w:r>
    </w:p>
    <w:p w:rsidR="00A2705D" w:rsidRPr="00315EB9" w:rsidRDefault="00A2705D" w:rsidP="00705CD0">
      <w:pPr>
        <w:pStyle w:val="1"/>
        <w:shd w:val="clear" w:color="auto" w:fill="auto"/>
        <w:ind w:left="20" w:right="240" w:firstLine="0"/>
        <w:rPr>
          <w:sz w:val="28"/>
          <w:szCs w:val="28"/>
        </w:rPr>
      </w:pPr>
      <w:bookmarkStart w:id="1" w:name="_GoBack"/>
      <w:bookmarkEnd w:id="1"/>
    </w:p>
    <w:p w:rsidR="007D3E89" w:rsidRPr="00315EB9" w:rsidRDefault="007D3E89" w:rsidP="00315EB9">
      <w:pPr>
        <w:spacing w:after="0" w:line="240" w:lineRule="auto"/>
        <w:rPr>
          <w:b/>
          <w:sz w:val="28"/>
          <w:szCs w:val="28"/>
        </w:rPr>
      </w:pPr>
    </w:p>
    <w:sectPr w:rsidR="007D3E89" w:rsidRPr="00315EB9" w:rsidSect="00666A4A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F35"/>
    <w:multiLevelType w:val="hybridMultilevel"/>
    <w:tmpl w:val="2ECA4B36"/>
    <w:lvl w:ilvl="0" w:tplc="40D0FF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200C23F0"/>
    <w:multiLevelType w:val="hybridMultilevel"/>
    <w:tmpl w:val="79B492D8"/>
    <w:lvl w:ilvl="0" w:tplc="44469A78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427C53C5"/>
    <w:multiLevelType w:val="hybridMultilevel"/>
    <w:tmpl w:val="E286A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CB"/>
    <w:rsid w:val="0002502E"/>
    <w:rsid w:val="00043645"/>
    <w:rsid w:val="00045FD5"/>
    <w:rsid w:val="000515C2"/>
    <w:rsid w:val="000F574B"/>
    <w:rsid w:val="00101791"/>
    <w:rsid w:val="00133313"/>
    <w:rsid w:val="00152000"/>
    <w:rsid w:val="0018642D"/>
    <w:rsid w:val="00192EE9"/>
    <w:rsid w:val="001B0EB7"/>
    <w:rsid w:val="001B28A2"/>
    <w:rsid w:val="001E6889"/>
    <w:rsid w:val="001F7560"/>
    <w:rsid w:val="002263EB"/>
    <w:rsid w:val="00255149"/>
    <w:rsid w:val="00273833"/>
    <w:rsid w:val="002E07D4"/>
    <w:rsid w:val="003101E2"/>
    <w:rsid w:val="0031043B"/>
    <w:rsid w:val="00315EB9"/>
    <w:rsid w:val="00327D7C"/>
    <w:rsid w:val="003535D7"/>
    <w:rsid w:val="00391BB9"/>
    <w:rsid w:val="003A2167"/>
    <w:rsid w:val="003C4349"/>
    <w:rsid w:val="004850BF"/>
    <w:rsid w:val="004867A9"/>
    <w:rsid w:val="004876E6"/>
    <w:rsid w:val="004C118C"/>
    <w:rsid w:val="004D63BE"/>
    <w:rsid w:val="004F5439"/>
    <w:rsid w:val="00507104"/>
    <w:rsid w:val="005506E6"/>
    <w:rsid w:val="0055426F"/>
    <w:rsid w:val="00597D06"/>
    <w:rsid w:val="005A78B3"/>
    <w:rsid w:val="005B3C5B"/>
    <w:rsid w:val="005C6AED"/>
    <w:rsid w:val="006264F1"/>
    <w:rsid w:val="00653520"/>
    <w:rsid w:val="00666A4A"/>
    <w:rsid w:val="0068326C"/>
    <w:rsid w:val="00697AB7"/>
    <w:rsid w:val="006A3141"/>
    <w:rsid w:val="006C060B"/>
    <w:rsid w:val="006E3A85"/>
    <w:rsid w:val="006E58D3"/>
    <w:rsid w:val="00705CD0"/>
    <w:rsid w:val="00715C2A"/>
    <w:rsid w:val="007B03E9"/>
    <w:rsid w:val="007D3E89"/>
    <w:rsid w:val="0080329F"/>
    <w:rsid w:val="008206A4"/>
    <w:rsid w:val="00827205"/>
    <w:rsid w:val="00871A48"/>
    <w:rsid w:val="00874192"/>
    <w:rsid w:val="008A5A1A"/>
    <w:rsid w:val="008F2A8E"/>
    <w:rsid w:val="008F2B71"/>
    <w:rsid w:val="008F3B66"/>
    <w:rsid w:val="009041FA"/>
    <w:rsid w:val="0090539F"/>
    <w:rsid w:val="00910D67"/>
    <w:rsid w:val="009F6A7A"/>
    <w:rsid w:val="00A2705D"/>
    <w:rsid w:val="00A35B94"/>
    <w:rsid w:val="00A717C8"/>
    <w:rsid w:val="00AB7110"/>
    <w:rsid w:val="00AC5690"/>
    <w:rsid w:val="00AC6F32"/>
    <w:rsid w:val="00AE2A07"/>
    <w:rsid w:val="00B06F80"/>
    <w:rsid w:val="00B4512A"/>
    <w:rsid w:val="00B571D0"/>
    <w:rsid w:val="00B83DC9"/>
    <w:rsid w:val="00B93511"/>
    <w:rsid w:val="00B96CEA"/>
    <w:rsid w:val="00BC005C"/>
    <w:rsid w:val="00BC7EEF"/>
    <w:rsid w:val="00BF47C2"/>
    <w:rsid w:val="00BF76C2"/>
    <w:rsid w:val="00C03DAB"/>
    <w:rsid w:val="00C349EA"/>
    <w:rsid w:val="00C553BA"/>
    <w:rsid w:val="00C60C4E"/>
    <w:rsid w:val="00D1005E"/>
    <w:rsid w:val="00D317DA"/>
    <w:rsid w:val="00D73360"/>
    <w:rsid w:val="00DC247F"/>
    <w:rsid w:val="00DD2291"/>
    <w:rsid w:val="00E067E2"/>
    <w:rsid w:val="00E17091"/>
    <w:rsid w:val="00E55853"/>
    <w:rsid w:val="00E951F0"/>
    <w:rsid w:val="00EC09F4"/>
    <w:rsid w:val="00ED12FF"/>
    <w:rsid w:val="00F118C0"/>
    <w:rsid w:val="00F21E81"/>
    <w:rsid w:val="00F768A9"/>
    <w:rsid w:val="00F8285D"/>
    <w:rsid w:val="00FA12CF"/>
    <w:rsid w:val="00FA17CE"/>
    <w:rsid w:val="00FA2415"/>
    <w:rsid w:val="00FA39E5"/>
    <w:rsid w:val="00FC33CB"/>
    <w:rsid w:val="00FE405A"/>
    <w:rsid w:val="00FF2847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3CB"/>
    <w:rPr>
      <w:b/>
      <w:bCs/>
    </w:rPr>
  </w:style>
  <w:style w:type="character" w:customStyle="1" w:styleId="apple-converted-space">
    <w:name w:val="apple-converted-space"/>
    <w:basedOn w:val="a0"/>
    <w:rsid w:val="00FC33CB"/>
  </w:style>
  <w:style w:type="paragraph" w:styleId="a5">
    <w:name w:val="Balloon Text"/>
    <w:basedOn w:val="a"/>
    <w:link w:val="a6"/>
    <w:uiPriority w:val="99"/>
    <w:semiHidden/>
    <w:unhideWhenUsed/>
    <w:rsid w:val="00FC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12A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25514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255149"/>
    <w:pPr>
      <w:shd w:val="clear" w:color="auto" w:fill="FFFFFF"/>
      <w:spacing w:after="240" w:line="274" w:lineRule="exact"/>
      <w:ind w:hanging="300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95pt2pt66">
    <w:name w:val="Основной текст + 9;5 pt;Интервал 2 pt;Масштаб 66%"/>
    <w:basedOn w:val="a8"/>
    <w:rsid w:val="0087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1"/>
      <w:w w:val="66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D63BE"/>
    <w:rPr>
      <w:rFonts w:ascii="Microsoft Sans Serif" w:eastAsia="Microsoft Sans Serif" w:hAnsi="Microsoft Sans Serif" w:cs="Microsoft Sans Serif"/>
      <w:spacing w:val="-6"/>
      <w:sz w:val="32"/>
      <w:szCs w:val="32"/>
      <w:shd w:val="clear" w:color="auto" w:fill="FFFFFF"/>
    </w:rPr>
  </w:style>
  <w:style w:type="character" w:customStyle="1" w:styleId="1Tahoma15pt">
    <w:name w:val="Заголовок №1 + Tahoma;15 pt"/>
    <w:basedOn w:val="10"/>
    <w:rsid w:val="004D63BE"/>
    <w:rPr>
      <w:rFonts w:ascii="Tahoma" w:eastAsia="Tahoma" w:hAnsi="Tahoma" w:cs="Tahoma"/>
      <w:spacing w:val="-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4D63BE"/>
    <w:pPr>
      <w:shd w:val="clear" w:color="auto" w:fill="FFFFFF"/>
      <w:spacing w:before="720" w:after="0" w:line="0" w:lineRule="atLeast"/>
      <w:outlineLvl w:val="0"/>
    </w:pPr>
    <w:rPr>
      <w:rFonts w:ascii="Microsoft Sans Serif" w:eastAsia="Microsoft Sans Serif" w:hAnsi="Microsoft Sans Serif" w:cs="Microsoft Sans Serif"/>
      <w:spacing w:val="-6"/>
      <w:sz w:val="32"/>
      <w:szCs w:val="32"/>
    </w:rPr>
  </w:style>
  <w:style w:type="character" w:customStyle="1" w:styleId="6">
    <w:name w:val="Основной текст (6)_"/>
    <w:basedOn w:val="a0"/>
    <w:link w:val="60"/>
    <w:rsid w:val="004D63BE"/>
    <w:rPr>
      <w:rFonts w:ascii="Microsoft Sans Serif" w:eastAsia="Microsoft Sans Serif" w:hAnsi="Microsoft Sans Serif" w:cs="Microsoft Sans Serif"/>
      <w:spacing w:val="-2"/>
      <w:sz w:val="19"/>
      <w:szCs w:val="19"/>
      <w:shd w:val="clear" w:color="auto" w:fill="FFFFFF"/>
    </w:rPr>
  </w:style>
  <w:style w:type="character" w:customStyle="1" w:styleId="6Constantia105pt">
    <w:name w:val="Основной текст (6) + Constantia;10;5 pt"/>
    <w:basedOn w:val="6"/>
    <w:rsid w:val="004D63BE"/>
    <w:rPr>
      <w:rFonts w:ascii="Constantia" w:eastAsia="Constantia" w:hAnsi="Constantia" w:cs="Constantia"/>
      <w:spacing w:val="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63B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9"/>
      <w:szCs w:val="19"/>
    </w:rPr>
  </w:style>
  <w:style w:type="character" w:customStyle="1" w:styleId="2">
    <w:name w:val="Подпись к картинке (2)_"/>
    <w:basedOn w:val="a0"/>
    <w:link w:val="20"/>
    <w:rsid w:val="004D63B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">
    <w:name w:val="Подпись к картинке (3)_"/>
    <w:basedOn w:val="a0"/>
    <w:link w:val="30"/>
    <w:rsid w:val="004D63BE"/>
    <w:rPr>
      <w:rFonts w:ascii="Constantia" w:eastAsia="Constantia" w:hAnsi="Constantia" w:cs="Constantia"/>
      <w:spacing w:val="4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4D63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5pt">
    <w:name w:val="Колонтитул + Arial Unicode MS;8;5 pt"/>
    <w:basedOn w:val="a9"/>
    <w:rsid w:val="004D63BE"/>
    <w:rPr>
      <w:rFonts w:ascii="Arial Unicode MS" w:eastAsia="Arial Unicode MS" w:hAnsi="Arial Unicode MS" w:cs="Arial Unicode MS"/>
      <w:spacing w:val="3"/>
      <w:sz w:val="16"/>
      <w:szCs w:val="16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D63BE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Подпись к картинке (3)"/>
    <w:basedOn w:val="a"/>
    <w:link w:val="3"/>
    <w:rsid w:val="004D63BE"/>
    <w:pPr>
      <w:shd w:val="clear" w:color="auto" w:fill="FFFFFF"/>
      <w:spacing w:after="60" w:line="0" w:lineRule="atLeast"/>
    </w:pPr>
    <w:rPr>
      <w:rFonts w:ascii="Constantia" w:eastAsia="Constantia" w:hAnsi="Constantia" w:cs="Constantia"/>
      <w:spacing w:val="4"/>
      <w:sz w:val="16"/>
      <w:szCs w:val="16"/>
    </w:rPr>
  </w:style>
  <w:style w:type="paragraph" w:customStyle="1" w:styleId="aa">
    <w:name w:val="Колонтитул"/>
    <w:basedOn w:val="a"/>
    <w:link w:val="a9"/>
    <w:rsid w:val="004D63B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07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3CB"/>
    <w:rPr>
      <w:b/>
      <w:bCs/>
    </w:rPr>
  </w:style>
  <w:style w:type="character" w:customStyle="1" w:styleId="apple-converted-space">
    <w:name w:val="apple-converted-space"/>
    <w:basedOn w:val="a0"/>
    <w:rsid w:val="00FC33CB"/>
  </w:style>
  <w:style w:type="paragraph" w:styleId="a5">
    <w:name w:val="Balloon Text"/>
    <w:basedOn w:val="a"/>
    <w:link w:val="a6"/>
    <w:uiPriority w:val="99"/>
    <w:semiHidden/>
    <w:unhideWhenUsed/>
    <w:rsid w:val="00FC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12A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25514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255149"/>
    <w:pPr>
      <w:shd w:val="clear" w:color="auto" w:fill="FFFFFF"/>
      <w:spacing w:after="240" w:line="274" w:lineRule="exact"/>
      <w:ind w:hanging="300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95pt2pt66">
    <w:name w:val="Основной текст + 9;5 pt;Интервал 2 pt;Масштаб 66%"/>
    <w:basedOn w:val="a8"/>
    <w:rsid w:val="0087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1"/>
      <w:w w:val="66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D63BE"/>
    <w:rPr>
      <w:rFonts w:ascii="Microsoft Sans Serif" w:eastAsia="Microsoft Sans Serif" w:hAnsi="Microsoft Sans Serif" w:cs="Microsoft Sans Serif"/>
      <w:spacing w:val="-6"/>
      <w:sz w:val="32"/>
      <w:szCs w:val="32"/>
      <w:shd w:val="clear" w:color="auto" w:fill="FFFFFF"/>
    </w:rPr>
  </w:style>
  <w:style w:type="character" w:customStyle="1" w:styleId="1Tahoma15pt">
    <w:name w:val="Заголовок №1 + Tahoma;15 pt"/>
    <w:basedOn w:val="10"/>
    <w:rsid w:val="004D63BE"/>
    <w:rPr>
      <w:rFonts w:ascii="Tahoma" w:eastAsia="Tahoma" w:hAnsi="Tahoma" w:cs="Tahoma"/>
      <w:spacing w:val="-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4D63BE"/>
    <w:pPr>
      <w:shd w:val="clear" w:color="auto" w:fill="FFFFFF"/>
      <w:spacing w:before="720" w:after="0" w:line="0" w:lineRule="atLeast"/>
      <w:outlineLvl w:val="0"/>
    </w:pPr>
    <w:rPr>
      <w:rFonts w:ascii="Microsoft Sans Serif" w:eastAsia="Microsoft Sans Serif" w:hAnsi="Microsoft Sans Serif" w:cs="Microsoft Sans Serif"/>
      <w:spacing w:val="-6"/>
      <w:sz w:val="32"/>
      <w:szCs w:val="32"/>
    </w:rPr>
  </w:style>
  <w:style w:type="character" w:customStyle="1" w:styleId="6">
    <w:name w:val="Основной текст (6)_"/>
    <w:basedOn w:val="a0"/>
    <w:link w:val="60"/>
    <w:rsid w:val="004D63BE"/>
    <w:rPr>
      <w:rFonts w:ascii="Microsoft Sans Serif" w:eastAsia="Microsoft Sans Serif" w:hAnsi="Microsoft Sans Serif" w:cs="Microsoft Sans Serif"/>
      <w:spacing w:val="-2"/>
      <w:sz w:val="19"/>
      <w:szCs w:val="19"/>
      <w:shd w:val="clear" w:color="auto" w:fill="FFFFFF"/>
    </w:rPr>
  </w:style>
  <w:style w:type="character" w:customStyle="1" w:styleId="6Constantia105pt">
    <w:name w:val="Основной текст (6) + Constantia;10;5 pt"/>
    <w:basedOn w:val="6"/>
    <w:rsid w:val="004D63BE"/>
    <w:rPr>
      <w:rFonts w:ascii="Constantia" w:eastAsia="Constantia" w:hAnsi="Constantia" w:cs="Constantia"/>
      <w:spacing w:val="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63B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9"/>
      <w:szCs w:val="19"/>
    </w:rPr>
  </w:style>
  <w:style w:type="character" w:customStyle="1" w:styleId="2">
    <w:name w:val="Подпись к картинке (2)_"/>
    <w:basedOn w:val="a0"/>
    <w:link w:val="20"/>
    <w:rsid w:val="004D63B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">
    <w:name w:val="Подпись к картинке (3)_"/>
    <w:basedOn w:val="a0"/>
    <w:link w:val="30"/>
    <w:rsid w:val="004D63BE"/>
    <w:rPr>
      <w:rFonts w:ascii="Constantia" w:eastAsia="Constantia" w:hAnsi="Constantia" w:cs="Constantia"/>
      <w:spacing w:val="4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4D63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5pt">
    <w:name w:val="Колонтитул + Arial Unicode MS;8;5 pt"/>
    <w:basedOn w:val="a9"/>
    <w:rsid w:val="004D63BE"/>
    <w:rPr>
      <w:rFonts w:ascii="Arial Unicode MS" w:eastAsia="Arial Unicode MS" w:hAnsi="Arial Unicode MS" w:cs="Arial Unicode MS"/>
      <w:spacing w:val="3"/>
      <w:sz w:val="16"/>
      <w:szCs w:val="16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D63BE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Подпись к картинке (3)"/>
    <w:basedOn w:val="a"/>
    <w:link w:val="3"/>
    <w:rsid w:val="004D63BE"/>
    <w:pPr>
      <w:shd w:val="clear" w:color="auto" w:fill="FFFFFF"/>
      <w:spacing w:after="60" w:line="0" w:lineRule="atLeast"/>
    </w:pPr>
    <w:rPr>
      <w:rFonts w:ascii="Constantia" w:eastAsia="Constantia" w:hAnsi="Constantia" w:cs="Constantia"/>
      <w:spacing w:val="4"/>
      <w:sz w:val="16"/>
      <w:szCs w:val="16"/>
    </w:rPr>
  </w:style>
  <w:style w:type="paragraph" w:customStyle="1" w:styleId="aa">
    <w:name w:val="Колонтитул"/>
    <w:basedOn w:val="a"/>
    <w:link w:val="a9"/>
    <w:rsid w:val="004D63B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0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73B5~1\AppData\Local\Temp\FineReader10\media\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Ахтет</dc:creator>
  <cp:lastModifiedBy>Ахтет</cp:lastModifiedBy>
  <cp:revision>2</cp:revision>
  <dcterms:created xsi:type="dcterms:W3CDTF">2017-02-12T04:52:00Z</dcterms:created>
  <dcterms:modified xsi:type="dcterms:W3CDTF">2017-02-12T04:52:00Z</dcterms:modified>
</cp:coreProperties>
</file>